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 w:val="0"/>
          <w:spacing w:val="0"/>
          <w:kern w:val="0"/>
          <w:sz w:val="24"/>
          <w:szCs w:val="24"/>
          <w:lang w:eastAsia="en-CA"/>
        </w:rPr>
        <w:id w:val="1547096585"/>
        <w:docPartObj>
          <w:docPartGallery w:val="Cover Pages"/>
          <w:docPartUnique/>
        </w:docPartObj>
      </w:sdtPr>
      <w:sdtEndPr/>
      <w:sdtContent>
        <w:p w14:paraId="12D1646F" w14:textId="6B73068C" w:rsidR="00C43CB7" w:rsidRDefault="00686501" w:rsidP="00C43CB7">
          <w:pPr>
            <w:pStyle w:val="Title"/>
          </w:pPr>
          <w:r>
            <w:rPr>
              <w:noProof/>
            </w:rPr>
            <w:drawing>
              <wp:inline distT="0" distB="0" distL="0" distR="0" wp14:anchorId="36CF24F1" wp14:editId="3102F167">
                <wp:extent cx="1828800" cy="1298448"/>
                <wp:effectExtent l="0" t="0" r="0" b="0"/>
                <wp:docPr id="13" name="Picture 13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CofS_COL_Vertical-2018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1298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606A622" w14:textId="77777777" w:rsidR="00C43CB7" w:rsidRDefault="00C43CB7" w:rsidP="00A27A60">
          <w:pPr>
            <w:pStyle w:val="Title"/>
          </w:pPr>
        </w:p>
        <w:p w14:paraId="00A5B416" w14:textId="77777777" w:rsidR="00C43CB7" w:rsidRDefault="00C43CB7" w:rsidP="00C43CB7">
          <w:pPr>
            <w:pStyle w:val="Title"/>
          </w:pPr>
          <w:r>
            <w:t>Drawing Standards</w:t>
          </w:r>
        </w:p>
        <w:p w14:paraId="720EF80D" w14:textId="77777777" w:rsidR="00686501" w:rsidRDefault="00686501" w:rsidP="00686501">
          <w:pPr>
            <w:pStyle w:val="Subtitle"/>
          </w:pPr>
        </w:p>
        <w:p w14:paraId="10E5AD2B" w14:textId="6B5D701C" w:rsidR="00686501" w:rsidRDefault="00686501" w:rsidP="00686501">
          <w:pPr>
            <w:pStyle w:val="Subtitle"/>
          </w:pPr>
          <w:r>
            <w:t xml:space="preserve">Revised </w:t>
          </w:r>
          <w:r>
            <w:fldChar w:fldCharType="begin"/>
          </w:r>
          <w:r>
            <w:instrText xml:space="preserve"> SAVEDATE  \@ "MMMM d, yyyy"  \* MERGEFORMAT </w:instrText>
          </w:r>
          <w:r>
            <w:fldChar w:fldCharType="separate"/>
          </w:r>
          <w:r w:rsidR="000C777D">
            <w:rPr>
              <w:noProof/>
            </w:rPr>
            <w:t>January 24, 2023</w:t>
          </w:r>
          <w:r>
            <w:fldChar w:fldCharType="end"/>
          </w:r>
        </w:p>
        <w:p w14:paraId="00BC7DEB" w14:textId="77777777" w:rsidR="00686501" w:rsidRDefault="00686501" w:rsidP="00686501"/>
        <w:p w14:paraId="1562ACCF" w14:textId="08ECD538" w:rsidR="003054D7" w:rsidRPr="00686501" w:rsidRDefault="003054D7" w:rsidP="00686501">
          <w:pPr>
            <w:sectPr w:rsidR="003054D7" w:rsidRPr="00686501" w:rsidSect="00A27A60">
              <w:headerReference w:type="default" r:id="rId9"/>
              <w:footerReference w:type="default" r:id="rId10"/>
              <w:pgSz w:w="12240" w:h="15840" w:code="1"/>
              <w:pgMar w:top="1440" w:right="1440" w:bottom="1440" w:left="1440" w:header="432" w:footer="432" w:gutter="0"/>
              <w:pgNumType w:fmt="lowerRoman" w:start="0"/>
              <w:cols w:space="720"/>
              <w:vAlign w:val="center"/>
              <w:titlePg/>
              <w:docGrid w:linePitch="360"/>
            </w:sectPr>
          </w:pPr>
        </w:p>
        <w:sdt>
          <w:sdtPr>
            <w:rPr>
              <w:rFonts w:asciiTheme="minorHAnsi" w:hAnsiTheme="minorHAnsi"/>
              <w:b w:val="0"/>
              <w:bCs w:val="0"/>
              <w:sz w:val="24"/>
              <w:szCs w:val="24"/>
              <w:u w:val="none"/>
            </w:rPr>
            <w:id w:val="216871103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14:paraId="24A838A4" w14:textId="77777777" w:rsidR="002A0C2E" w:rsidRDefault="002A0C2E" w:rsidP="002A0C2E">
              <w:pPr>
                <w:pStyle w:val="TOCHeading"/>
              </w:pPr>
              <w:r>
                <w:t>Contents</w:t>
              </w:r>
            </w:p>
            <w:p w14:paraId="3034377B" w14:textId="48B4CD33" w:rsidR="004601F7" w:rsidRDefault="002A0C2E">
              <w:pPr>
                <w:pStyle w:val="TOC1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125978817" w:history="1">
                <w:r w:rsidR="004601F7" w:rsidRPr="00334117">
                  <w:rPr>
                    <w:rStyle w:val="Hyperlink"/>
                    <w:noProof/>
                  </w:rPr>
                  <w:t>Support Materials for Drawings Package Contents</w:t>
                </w:r>
                <w:r w:rsidR="004601F7">
                  <w:rPr>
                    <w:noProof/>
                    <w:webHidden/>
                  </w:rPr>
                  <w:tab/>
                </w:r>
                <w:r w:rsidR="004601F7">
                  <w:rPr>
                    <w:noProof/>
                    <w:webHidden/>
                  </w:rPr>
                  <w:fldChar w:fldCharType="begin"/>
                </w:r>
                <w:r w:rsidR="004601F7">
                  <w:rPr>
                    <w:noProof/>
                    <w:webHidden/>
                  </w:rPr>
                  <w:instrText xml:space="preserve"> PAGEREF _Toc125978817 \h </w:instrText>
                </w:r>
                <w:r w:rsidR="004601F7">
                  <w:rPr>
                    <w:noProof/>
                    <w:webHidden/>
                  </w:rPr>
                </w:r>
                <w:r w:rsidR="004601F7">
                  <w:rPr>
                    <w:noProof/>
                    <w:webHidden/>
                  </w:rPr>
                  <w:fldChar w:fldCharType="separate"/>
                </w:r>
                <w:r w:rsidR="004601F7">
                  <w:rPr>
                    <w:noProof/>
                    <w:webHidden/>
                  </w:rPr>
                  <w:t>2</w:t>
                </w:r>
                <w:r w:rsidR="004601F7">
                  <w:rPr>
                    <w:noProof/>
                    <w:webHidden/>
                  </w:rPr>
                  <w:fldChar w:fldCharType="end"/>
                </w:r>
              </w:hyperlink>
            </w:p>
            <w:p w14:paraId="5E412CE5" w14:textId="18D4FB94" w:rsidR="004601F7" w:rsidRDefault="004601F7">
              <w:pPr>
                <w:pStyle w:val="TOC1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18" w:history="1">
                <w:r w:rsidRPr="00334117">
                  <w:rPr>
                    <w:rStyle w:val="Hyperlink"/>
                    <w:noProof/>
                  </w:rPr>
                  <w:t>General Standards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_Toc125978818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5642469" w14:textId="1FD54666" w:rsidR="004601F7" w:rsidRDefault="004601F7">
              <w:pPr>
                <w:pStyle w:val="TOC1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19" w:history="1">
                <w:r w:rsidRPr="00334117">
                  <w:rPr>
                    <w:rStyle w:val="Hyperlink"/>
                    <w:noProof/>
                  </w:rPr>
                  <w:t>Water &amp; Sewer Standards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_Toc125978819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DD5941A" w14:textId="4CB3A280" w:rsidR="004601F7" w:rsidRDefault="004601F7">
              <w:pPr>
                <w:pStyle w:val="TOC2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20" w:history="1">
                <w:r w:rsidRPr="00334117">
                  <w:rPr>
                    <w:rStyle w:val="Hyperlink"/>
                    <w:noProof/>
                  </w:rPr>
                  <w:t>Pipe Labels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_Toc125978820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59F9FFC" w14:textId="64281900" w:rsidR="004601F7" w:rsidRDefault="004601F7">
              <w:pPr>
                <w:pStyle w:val="TOC3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21" w:history="1">
                <w:r w:rsidRPr="00334117">
                  <w:rPr>
                    <w:rStyle w:val="Hyperlink"/>
                    <w:noProof/>
                  </w:rPr>
                  <w:t>Construction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_Toc125978821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7C947CF" w14:textId="6CE87CF3" w:rsidR="004601F7" w:rsidRDefault="004601F7">
              <w:pPr>
                <w:pStyle w:val="TOC3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22" w:history="1">
                <w:r w:rsidRPr="00334117">
                  <w:rPr>
                    <w:rStyle w:val="Hyperlink"/>
                    <w:noProof/>
                  </w:rPr>
                  <w:t>As-Built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_Toc125978822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FD4B20F" w14:textId="31813C27" w:rsidR="004601F7" w:rsidRDefault="004601F7">
              <w:pPr>
                <w:pStyle w:val="TOC1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23" w:history="1">
                <w:r w:rsidRPr="00334117">
                  <w:rPr>
                    <w:rStyle w:val="Hyperlink"/>
                    <w:noProof/>
                  </w:rPr>
                  <w:t>Appendix A - Pipe Material Designations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_Toc125978823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DBFA577" w14:textId="1B36D39B" w:rsidR="004601F7" w:rsidRDefault="004601F7">
              <w:pPr>
                <w:pStyle w:val="TOC1"/>
                <w:tabs>
                  <w:tab w:val="right" w:leader="dot" w:pos="9350"/>
                </w:tabs>
                <w:rPr>
                  <w:noProof/>
                  <w:sz w:val="22"/>
                  <w:szCs w:val="22"/>
                  <w:lang w:eastAsia="en-CA"/>
                </w:rPr>
              </w:pPr>
              <w:hyperlink w:anchor="_Toc125978824" w:history="1">
                <w:r w:rsidRPr="00334117">
                  <w:rPr>
                    <w:rStyle w:val="Hyperlink"/>
                    <w:noProof/>
                  </w:rPr>
                  <w:t>Appendix B - Abbreviations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_Toc125978824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B4530DF" w14:textId="6C3BB306" w:rsidR="002A0C2E" w:rsidRDefault="002A0C2E" w:rsidP="002A0C2E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14:paraId="106703AC" w14:textId="23EFC674" w:rsidR="00433212" w:rsidRPr="00A27A60" w:rsidRDefault="004601F7" w:rsidP="00A27A60">
          <w:pPr>
            <w:pStyle w:val="NoSpacing"/>
          </w:pPr>
        </w:p>
      </w:sdtContent>
    </w:sdt>
    <w:p w14:paraId="47F8C34A" w14:textId="77777777" w:rsidR="005169E5" w:rsidRPr="003D4F02" w:rsidRDefault="005169E5" w:rsidP="005169E5">
      <w:pPr>
        <w:pStyle w:val="Heading1"/>
        <w:pageBreakBefore/>
        <w:rPr>
          <w:sz w:val="24"/>
        </w:rPr>
        <w:sectPr w:rsidR="005169E5" w:rsidRPr="003D4F02" w:rsidSect="000C75A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432" w:footer="720" w:gutter="0"/>
          <w:pgNumType w:start="1"/>
          <w:cols w:space="720"/>
          <w:docGrid w:linePitch="360"/>
        </w:sectPr>
      </w:pPr>
    </w:p>
    <w:p w14:paraId="27219E88" w14:textId="5D15988A" w:rsidR="005169E5" w:rsidRDefault="008B0EBD" w:rsidP="003D4F02">
      <w:pPr>
        <w:pStyle w:val="Heading1"/>
      </w:pPr>
      <w:bookmarkStart w:id="0" w:name="_Toc125978817"/>
      <w:r w:rsidRPr="003D4F02">
        <w:lastRenderedPageBreak/>
        <w:t>Support Materials for Drawings</w:t>
      </w:r>
      <w:r w:rsidR="005169E5" w:rsidRPr="003D4F02">
        <w:t xml:space="preserve"> Package</w:t>
      </w:r>
      <w:r w:rsidR="00D84895">
        <w:t xml:space="preserve"> Contents</w:t>
      </w:r>
      <w:bookmarkEnd w:id="0"/>
    </w:p>
    <w:p w14:paraId="2089C418" w14:textId="1FC9ACAE" w:rsidR="006C6A2F" w:rsidRPr="00E2091A" w:rsidRDefault="006C6A2F" w:rsidP="00E2091A">
      <w:pPr>
        <w:rPr>
          <w:rStyle w:val="Changes"/>
        </w:rPr>
      </w:pPr>
      <w:r w:rsidRPr="00E2091A">
        <w:rPr>
          <w:rStyle w:val="Changes"/>
        </w:rPr>
        <w:t xml:space="preserve">Note: Changes from previous version are in bold </w:t>
      </w:r>
      <w:r w:rsidR="00FA4874">
        <w:rPr>
          <w:rStyle w:val="Changes"/>
        </w:rPr>
        <w:t xml:space="preserve">and italic </w:t>
      </w:r>
      <w:r w:rsidRPr="00E2091A">
        <w:rPr>
          <w:rStyle w:val="Changes"/>
        </w:rPr>
        <w:t>print</w:t>
      </w:r>
      <w:r w:rsidR="00FA4874">
        <w:rPr>
          <w:rStyle w:val="Changes"/>
        </w:rPr>
        <w:t>.</w:t>
      </w:r>
    </w:p>
    <w:p w14:paraId="02BDA8E8" w14:textId="3D1EDAAA" w:rsidR="008B0EBD" w:rsidRPr="00AB6C33" w:rsidRDefault="008B0EBD" w:rsidP="00AB6C33">
      <w:pPr>
        <w:pStyle w:val="ListParagraph"/>
        <w:numPr>
          <w:ilvl w:val="0"/>
          <w:numId w:val="22"/>
        </w:numPr>
      </w:pPr>
      <w:r w:rsidRPr="00AB6C33">
        <w:t>Blocks (</w:t>
      </w:r>
      <w:r w:rsidR="002816EC" w:rsidRPr="00AB6C33">
        <w:t>f</w:t>
      </w:r>
      <w:r w:rsidRPr="00AB6C33">
        <w:t>older)</w:t>
      </w:r>
    </w:p>
    <w:p w14:paraId="4105835B" w14:textId="7D978033" w:rsidR="008B0EBD" w:rsidRPr="00AB6C33" w:rsidRDefault="008B0EBD" w:rsidP="00AB6C33">
      <w:pPr>
        <w:pStyle w:val="ListParagraph"/>
        <w:numPr>
          <w:ilvl w:val="1"/>
          <w:numId w:val="22"/>
        </w:numPr>
      </w:pPr>
      <w:r w:rsidRPr="00AB6C33">
        <w:t xml:space="preserve">All insertable symbols, stamps, or blocks </w:t>
      </w:r>
      <w:r w:rsidR="00CD47B5" w:rsidRPr="00AB6C33">
        <w:t>including</w:t>
      </w:r>
      <w:r w:rsidRPr="00AB6C33">
        <w:t xml:space="preserve"> </w:t>
      </w:r>
      <w:r w:rsidR="008F278D" w:rsidRPr="00AB6C33">
        <w:t>drawing</w:t>
      </w:r>
      <w:r w:rsidRPr="00AB6C33">
        <w:t xml:space="preserve"> borders.</w:t>
      </w:r>
    </w:p>
    <w:p w14:paraId="48017BC5" w14:textId="77777777" w:rsidR="00A756CF" w:rsidRPr="00AB6C33" w:rsidRDefault="00A756CF" w:rsidP="00AB6C33">
      <w:pPr>
        <w:pStyle w:val="ListParagraph"/>
        <w:numPr>
          <w:ilvl w:val="0"/>
          <w:numId w:val="22"/>
        </w:numPr>
      </w:pPr>
      <w:r w:rsidRPr="00AB6C33">
        <w:t>Drawing Examples (folder)</w:t>
      </w:r>
    </w:p>
    <w:p w14:paraId="7BF6142C" w14:textId="7E06ED35" w:rsidR="00A756CF" w:rsidRPr="00AB6C33" w:rsidRDefault="00A756CF" w:rsidP="00AB6C33">
      <w:pPr>
        <w:pStyle w:val="ListParagraph"/>
        <w:numPr>
          <w:ilvl w:val="1"/>
          <w:numId w:val="22"/>
        </w:numPr>
      </w:pPr>
      <w:r w:rsidRPr="00AB6C33">
        <w:t xml:space="preserve">Examples of </w:t>
      </w:r>
      <w:r w:rsidR="00030100" w:rsidRPr="00AB6C33">
        <w:t>CoS</w:t>
      </w:r>
      <w:r w:rsidRPr="00AB6C33">
        <w:t xml:space="preserve"> drawing types.</w:t>
      </w:r>
    </w:p>
    <w:p w14:paraId="2BBB548B" w14:textId="77777777" w:rsidR="00A756CF" w:rsidRPr="00AB6C33" w:rsidRDefault="00A756CF" w:rsidP="00AB6C33">
      <w:pPr>
        <w:pStyle w:val="ListParagraph"/>
        <w:numPr>
          <w:ilvl w:val="0"/>
          <w:numId w:val="22"/>
        </w:numPr>
      </w:pPr>
      <w:r w:rsidRPr="00AB6C33">
        <w:t>Layers (folder)</w:t>
      </w:r>
    </w:p>
    <w:p w14:paraId="7F027DE1" w14:textId="77777777" w:rsidR="00A756CF" w:rsidRPr="00AB6C33" w:rsidRDefault="00A756CF" w:rsidP="004D1A14">
      <w:pPr>
        <w:pStyle w:val="ListParagraph"/>
        <w:numPr>
          <w:ilvl w:val="1"/>
          <w:numId w:val="22"/>
        </w:numPr>
      </w:pPr>
      <w:r w:rsidRPr="00AB6C33">
        <w:t>Layer Legends (folder)</w:t>
      </w:r>
    </w:p>
    <w:p w14:paraId="1DA412EE" w14:textId="238A702F" w:rsidR="00A756CF" w:rsidRPr="00AB6C33" w:rsidRDefault="00030100" w:rsidP="004D1A14">
      <w:pPr>
        <w:pStyle w:val="ListParagraph"/>
        <w:numPr>
          <w:ilvl w:val="2"/>
          <w:numId w:val="22"/>
        </w:numPr>
      </w:pPr>
      <w:r w:rsidRPr="00AB6C33">
        <w:t>AutoCAD d</w:t>
      </w:r>
      <w:r w:rsidR="00A756CF" w:rsidRPr="00AB6C33">
        <w:t xml:space="preserve">rawing files </w:t>
      </w:r>
      <w:r w:rsidR="003E7198" w:rsidRPr="00AB6C33">
        <w:t>providing</w:t>
      </w:r>
      <w:r w:rsidR="00A756CF" w:rsidRPr="00AB6C33">
        <w:t xml:space="preserve"> the standard layers for Water &amp; Sewer (As-built or Constructio</w:t>
      </w:r>
      <w:r w:rsidR="003E7198" w:rsidRPr="00AB6C33">
        <w:t>n</w:t>
      </w:r>
      <w:r w:rsidR="00A756CF" w:rsidRPr="00AB6C33">
        <w:t>) and Roadway drawing types.</w:t>
      </w:r>
    </w:p>
    <w:p w14:paraId="3A770768" w14:textId="77777777" w:rsidR="00A756CF" w:rsidRPr="00AB6C33" w:rsidRDefault="00A756CF" w:rsidP="004D1A14">
      <w:pPr>
        <w:pStyle w:val="ListParagraph"/>
        <w:numPr>
          <w:ilvl w:val="1"/>
          <w:numId w:val="22"/>
        </w:numPr>
      </w:pPr>
      <w:r w:rsidRPr="00AB6C33">
        <w:t>Layer States(folder)</w:t>
      </w:r>
    </w:p>
    <w:p w14:paraId="66E85882" w14:textId="5111F9AE" w:rsidR="00030100" w:rsidRPr="00AB6C33" w:rsidRDefault="00A756CF" w:rsidP="004D1A14">
      <w:pPr>
        <w:pStyle w:val="ListParagraph"/>
        <w:numPr>
          <w:ilvl w:val="2"/>
          <w:numId w:val="22"/>
        </w:numPr>
      </w:pPr>
      <w:r w:rsidRPr="00AB6C33">
        <w:t xml:space="preserve">Loadable layer state files to efficiently </w:t>
      </w:r>
      <w:r w:rsidR="004C2038" w:rsidRPr="00AB6C33">
        <w:t>adjust</w:t>
      </w:r>
      <w:r w:rsidRPr="00AB6C33">
        <w:t xml:space="preserve"> the layer setting</w:t>
      </w:r>
      <w:r w:rsidR="004C2038" w:rsidRPr="00AB6C33">
        <w:t>s</w:t>
      </w:r>
      <w:r w:rsidRPr="00AB6C33">
        <w:t xml:space="preserve"> </w:t>
      </w:r>
      <w:r w:rsidR="00030100" w:rsidRPr="00AB6C33">
        <w:t>and</w:t>
      </w:r>
      <w:r w:rsidRPr="00AB6C33">
        <w:t xml:space="preserve"> control how objects and text print </w:t>
      </w:r>
      <w:r w:rsidR="00030100" w:rsidRPr="00AB6C33">
        <w:t>based on</w:t>
      </w:r>
      <w:r w:rsidRPr="00AB6C33">
        <w:t xml:space="preserve"> drawing type</w:t>
      </w:r>
      <w:r w:rsidR="00030100" w:rsidRPr="00AB6C33">
        <w:t>.</w:t>
      </w:r>
    </w:p>
    <w:p w14:paraId="7C5FA339" w14:textId="074B093C" w:rsidR="004C2038" w:rsidRPr="00AB6C33" w:rsidRDefault="003E7198" w:rsidP="004D1A14">
      <w:pPr>
        <w:pStyle w:val="ListParagraph"/>
        <w:numPr>
          <w:ilvl w:val="3"/>
          <w:numId w:val="22"/>
        </w:numPr>
      </w:pPr>
      <w:r w:rsidRPr="00AB6C33">
        <w:t>Apply t</w:t>
      </w:r>
      <w:r w:rsidR="004C2038" w:rsidRPr="00AB6C33">
        <w:t xml:space="preserve">he </w:t>
      </w:r>
      <w:r w:rsidR="003D4F02" w:rsidRPr="00AB6C33">
        <w:t>“</w:t>
      </w:r>
      <w:proofErr w:type="spellStart"/>
      <w:r w:rsidR="004C2038" w:rsidRPr="00AB6C33">
        <w:t>WSCONSTRUCTION.las</w:t>
      </w:r>
      <w:proofErr w:type="spellEnd"/>
      <w:r w:rsidR="003D4F02" w:rsidRPr="00AB6C33">
        <w:t>”</w:t>
      </w:r>
      <w:r w:rsidR="004C2038" w:rsidRPr="00AB6C33">
        <w:t xml:space="preserve"> layer state to </w:t>
      </w:r>
      <w:r w:rsidRPr="00AB6C33">
        <w:t xml:space="preserve">water &amp; sewer </w:t>
      </w:r>
      <w:r w:rsidR="004C2038" w:rsidRPr="00AB6C33">
        <w:t>construction drawing</w:t>
      </w:r>
      <w:r w:rsidR="00030100" w:rsidRPr="00AB6C33">
        <w:t>s</w:t>
      </w:r>
      <w:r w:rsidR="004C2038" w:rsidRPr="00AB6C33">
        <w:t>.</w:t>
      </w:r>
    </w:p>
    <w:p w14:paraId="73119C84" w14:textId="1823C1E8" w:rsidR="004C2038" w:rsidRPr="00AB6C33" w:rsidRDefault="008F278D" w:rsidP="004D1A14">
      <w:pPr>
        <w:pStyle w:val="ListParagraph"/>
        <w:numPr>
          <w:ilvl w:val="3"/>
          <w:numId w:val="22"/>
        </w:numPr>
      </w:pPr>
      <w:r w:rsidRPr="00AB6C33">
        <w:t xml:space="preserve">Apply the </w:t>
      </w:r>
      <w:r w:rsidR="003D4F02" w:rsidRPr="00AB6C33">
        <w:t>“</w:t>
      </w:r>
      <w:proofErr w:type="spellStart"/>
      <w:r w:rsidR="004C2038" w:rsidRPr="00AB6C33">
        <w:t>WSASBUILT.las</w:t>
      </w:r>
      <w:proofErr w:type="spellEnd"/>
      <w:r w:rsidR="003D4F02" w:rsidRPr="00AB6C33">
        <w:t>”</w:t>
      </w:r>
      <w:r w:rsidR="004C2038" w:rsidRPr="00AB6C33">
        <w:t xml:space="preserve"> layer state </w:t>
      </w:r>
      <w:r w:rsidRPr="00AB6C33">
        <w:t xml:space="preserve">to water &amp; sewer </w:t>
      </w:r>
      <w:r w:rsidR="004C2038" w:rsidRPr="00AB6C33">
        <w:t>as-built drawings.</w:t>
      </w:r>
    </w:p>
    <w:p w14:paraId="184A231D" w14:textId="2F719030" w:rsidR="008F278D" w:rsidRPr="00AB6C33" w:rsidRDefault="008F278D" w:rsidP="004D1A14">
      <w:pPr>
        <w:pStyle w:val="ListParagraph"/>
        <w:numPr>
          <w:ilvl w:val="3"/>
          <w:numId w:val="22"/>
        </w:numPr>
      </w:pPr>
      <w:r w:rsidRPr="00AB6C33">
        <w:t xml:space="preserve">Apply </w:t>
      </w:r>
      <w:r w:rsidRPr="00E2091A">
        <w:t xml:space="preserve">the </w:t>
      </w:r>
      <w:r w:rsidR="003D4F02" w:rsidRPr="00E2091A">
        <w:t>“</w:t>
      </w:r>
      <w:proofErr w:type="spellStart"/>
      <w:r w:rsidRPr="00E2091A">
        <w:rPr>
          <w:rStyle w:val="Changes"/>
        </w:rPr>
        <w:t>Road</w:t>
      </w:r>
      <w:r w:rsidR="00653A8A" w:rsidRPr="00E2091A">
        <w:rPr>
          <w:rStyle w:val="Changes"/>
        </w:rPr>
        <w:t>Construction</w:t>
      </w:r>
      <w:proofErr w:type="spellEnd"/>
      <w:r w:rsidR="00E2091A" w:rsidRPr="00E2091A">
        <w:rPr>
          <w:rStyle w:val="Changes"/>
        </w:rPr>
        <w:t>(External)</w:t>
      </w:r>
      <w:r w:rsidRPr="00E2091A">
        <w:rPr>
          <w:rStyle w:val="Changes"/>
        </w:rPr>
        <w:t>.las</w:t>
      </w:r>
      <w:r w:rsidR="003D4F02" w:rsidRPr="00E2091A">
        <w:t>”</w:t>
      </w:r>
      <w:r w:rsidRPr="00E2091A">
        <w:t xml:space="preserve"> layer</w:t>
      </w:r>
      <w:r w:rsidRPr="00AB6C33">
        <w:t xml:space="preserve"> state to roadway construction or as-built drawings.</w:t>
      </w:r>
    </w:p>
    <w:p w14:paraId="4B86C16E" w14:textId="77777777" w:rsidR="004D1A14" w:rsidRPr="00AB6C33" w:rsidRDefault="004D1A14" w:rsidP="004D1A14">
      <w:pPr>
        <w:pStyle w:val="ListParagraph"/>
        <w:numPr>
          <w:ilvl w:val="1"/>
          <w:numId w:val="22"/>
        </w:numPr>
      </w:pPr>
      <w:r w:rsidRPr="00AB6C33">
        <w:t>Layer Index and Entity Definition Library.docx (file)</w:t>
      </w:r>
    </w:p>
    <w:p w14:paraId="0BB77FB1" w14:textId="77777777" w:rsidR="004D1A14" w:rsidRPr="00AB6C33" w:rsidRDefault="004D1A14" w:rsidP="004D1A14">
      <w:pPr>
        <w:pStyle w:val="ListParagraph"/>
        <w:numPr>
          <w:ilvl w:val="2"/>
          <w:numId w:val="22"/>
        </w:numPr>
      </w:pPr>
      <w:r w:rsidRPr="00AB6C33">
        <w:t>Explains the components of a layer name.</w:t>
      </w:r>
    </w:p>
    <w:p w14:paraId="34FE6DBB" w14:textId="3DA07DF0" w:rsidR="009D5480" w:rsidRPr="00AB6C33" w:rsidRDefault="009D5480" w:rsidP="00AB6C33">
      <w:pPr>
        <w:pStyle w:val="ListParagraph"/>
        <w:numPr>
          <w:ilvl w:val="0"/>
          <w:numId w:val="22"/>
        </w:numPr>
      </w:pPr>
      <w:r w:rsidRPr="00AB6C33">
        <w:t>C</w:t>
      </w:r>
      <w:r w:rsidR="00F678AD" w:rsidRPr="00AB6C33">
        <w:t>o</w:t>
      </w:r>
      <w:r w:rsidRPr="00AB6C33">
        <w:t>S_Drawing_Legend.pdf (file)</w:t>
      </w:r>
    </w:p>
    <w:p w14:paraId="1FC471E2" w14:textId="11307980" w:rsidR="009D5480" w:rsidRPr="00AB6C33" w:rsidRDefault="003D4F02" w:rsidP="00AB6C33">
      <w:pPr>
        <w:pStyle w:val="ListParagraph"/>
        <w:numPr>
          <w:ilvl w:val="1"/>
          <w:numId w:val="22"/>
        </w:numPr>
      </w:pPr>
      <w:r w:rsidRPr="00AB6C33">
        <w:t xml:space="preserve">Defines </w:t>
      </w:r>
      <w:r w:rsidR="009D5480" w:rsidRPr="00AB6C33">
        <w:t>standard symbology for CoS drawing objects and text.</w:t>
      </w:r>
    </w:p>
    <w:p w14:paraId="6B2D0CB4" w14:textId="45BFEE27" w:rsidR="00A756CF" w:rsidRPr="00AB6C33" w:rsidRDefault="00A756CF" w:rsidP="00AB6C33">
      <w:pPr>
        <w:pStyle w:val="ListParagraph"/>
        <w:numPr>
          <w:ilvl w:val="0"/>
          <w:numId w:val="22"/>
        </w:numPr>
      </w:pPr>
      <w:r w:rsidRPr="00AB6C33">
        <w:t>CoS</w:t>
      </w:r>
      <w:r w:rsidR="00F678AD" w:rsidRPr="00AB6C33">
        <w:t>_</w:t>
      </w:r>
      <w:r w:rsidRPr="00AB6C33">
        <w:t>Drawing</w:t>
      </w:r>
      <w:r w:rsidR="00F678AD" w:rsidRPr="00AB6C33">
        <w:t>_</w:t>
      </w:r>
      <w:r w:rsidRPr="00AB6C33">
        <w:t>Standards.docx (file)</w:t>
      </w:r>
    </w:p>
    <w:p w14:paraId="061D1D50" w14:textId="6B001B84" w:rsidR="00201F8E" w:rsidRPr="00AB6C33" w:rsidRDefault="00201F8E" w:rsidP="00AB6C33">
      <w:pPr>
        <w:pStyle w:val="ListParagraph"/>
        <w:numPr>
          <w:ilvl w:val="1"/>
          <w:numId w:val="22"/>
        </w:numPr>
      </w:pPr>
      <w:r w:rsidRPr="00AB6C33">
        <w:t>Documents the contents of and instructions for using the Support Materials for Drawings downloadable package.</w:t>
      </w:r>
    </w:p>
    <w:p w14:paraId="6DBFCC6B" w14:textId="5A748EBC" w:rsidR="008B0EBD" w:rsidRPr="00AB6C33" w:rsidRDefault="008B0EBD" w:rsidP="00AB6C33">
      <w:pPr>
        <w:pStyle w:val="ListParagraph"/>
        <w:numPr>
          <w:ilvl w:val="0"/>
          <w:numId w:val="22"/>
        </w:numPr>
      </w:pPr>
      <w:proofErr w:type="spellStart"/>
      <w:r w:rsidRPr="00AB6C33">
        <w:t>C</w:t>
      </w:r>
      <w:r w:rsidR="00F678AD" w:rsidRPr="00AB6C33">
        <w:t>o</w:t>
      </w:r>
      <w:r w:rsidR="0088790B" w:rsidRPr="00AB6C33">
        <w:t>S</w:t>
      </w:r>
      <w:r w:rsidRPr="00AB6C33">
        <w:t>_Monochrome.ctb</w:t>
      </w:r>
      <w:proofErr w:type="spellEnd"/>
      <w:r w:rsidRPr="00AB6C33">
        <w:t xml:space="preserve"> </w:t>
      </w:r>
      <w:r w:rsidR="002816EC" w:rsidRPr="00AB6C33">
        <w:t>(file</w:t>
      </w:r>
      <w:r w:rsidRPr="00AB6C33">
        <w:t>)</w:t>
      </w:r>
    </w:p>
    <w:p w14:paraId="72120839" w14:textId="19AA5DE7" w:rsidR="008B0EBD" w:rsidRPr="00AB6C33" w:rsidRDefault="008B0EBD" w:rsidP="00AB6C33">
      <w:pPr>
        <w:pStyle w:val="ListParagraph"/>
        <w:numPr>
          <w:ilvl w:val="1"/>
          <w:numId w:val="22"/>
        </w:numPr>
      </w:pPr>
      <w:r w:rsidRPr="00AB6C33">
        <w:t>Sets all colours to print in black because layer settings manage all print settings. Layer settings are managed by applying layer states based on the drawing type</w:t>
      </w:r>
      <w:r w:rsidR="003A4BB0" w:rsidRPr="00AB6C33">
        <w:t xml:space="preserve"> for Water &amp; Sewer or Roadways drawings</w:t>
      </w:r>
      <w:r w:rsidRPr="00AB6C33">
        <w:t>.</w:t>
      </w:r>
    </w:p>
    <w:p w14:paraId="38D26D84" w14:textId="162AE5E3" w:rsidR="008B0EBD" w:rsidRPr="00AB6C33" w:rsidRDefault="008B0EBD" w:rsidP="00AB6C33">
      <w:pPr>
        <w:pStyle w:val="ListParagraph"/>
        <w:numPr>
          <w:ilvl w:val="0"/>
          <w:numId w:val="22"/>
        </w:numPr>
      </w:pPr>
      <w:proofErr w:type="spellStart"/>
      <w:r w:rsidRPr="00AB6C33">
        <w:t>C</w:t>
      </w:r>
      <w:r w:rsidR="00F678AD" w:rsidRPr="00AB6C33">
        <w:t>o</w:t>
      </w:r>
      <w:r w:rsidRPr="00AB6C33">
        <w:t>S_Linetypes.lin</w:t>
      </w:r>
      <w:proofErr w:type="spellEnd"/>
      <w:r w:rsidRPr="00AB6C33">
        <w:t xml:space="preserve"> </w:t>
      </w:r>
      <w:r w:rsidR="002816EC" w:rsidRPr="00AB6C33">
        <w:t>(file</w:t>
      </w:r>
      <w:r w:rsidRPr="00AB6C33">
        <w:t>)</w:t>
      </w:r>
    </w:p>
    <w:p w14:paraId="7BC02FB3" w14:textId="77777777" w:rsidR="008B0EBD" w:rsidRPr="00AB6C33" w:rsidRDefault="008B0EBD" w:rsidP="00AB6C33">
      <w:pPr>
        <w:pStyle w:val="ListParagraph"/>
        <w:numPr>
          <w:ilvl w:val="1"/>
          <w:numId w:val="22"/>
        </w:numPr>
      </w:pPr>
      <w:r w:rsidRPr="00AB6C33">
        <w:lastRenderedPageBreak/>
        <w:t xml:space="preserve">CoS standard line types and AutoCAD line types from </w:t>
      </w:r>
      <w:proofErr w:type="spellStart"/>
      <w:r w:rsidRPr="00AB6C33">
        <w:t>acadiso.lin</w:t>
      </w:r>
      <w:proofErr w:type="spellEnd"/>
      <w:r w:rsidRPr="00AB6C33">
        <w:t>.</w:t>
      </w:r>
    </w:p>
    <w:p w14:paraId="75DF321D" w14:textId="6F12D537" w:rsidR="008B0EBD" w:rsidRDefault="008B0EBD" w:rsidP="008B0EBD">
      <w:pPr>
        <w:pStyle w:val="Heading1"/>
      </w:pPr>
      <w:bookmarkStart w:id="1" w:name="_Toc125978818"/>
      <w:r>
        <w:t xml:space="preserve">General </w:t>
      </w:r>
      <w:r w:rsidR="004D1A14">
        <w:t>Standards</w:t>
      </w:r>
      <w:bookmarkEnd w:id="1"/>
    </w:p>
    <w:p w14:paraId="5BCF0C78" w14:textId="77777777" w:rsidR="008B0EBD" w:rsidRPr="001E14A8" w:rsidRDefault="008B0EBD" w:rsidP="008B0EBD">
      <w:r>
        <w:t>T</w:t>
      </w:r>
      <w:r w:rsidRPr="001E14A8">
        <w:t xml:space="preserve">he following are the general </w:t>
      </w:r>
      <w:r>
        <w:t>standards</w:t>
      </w:r>
      <w:r w:rsidRPr="001E14A8">
        <w:t xml:space="preserve"> for </w:t>
      </w:r>
      <w:r>
        <w:t xml:space="preserve">all </w:t>
      </w:r>
      <w:r w:rsidRPr="001E14A8">
        <w:t>drawings submitted to the COS.</w:t>
      </w:r>
    </w:p>
    <w:p w14:paraId="357B624F" w14:textId="2B073296" w:rsidR="003C2489" w:rsidRDefault="00A92D6F" w:rsidP="004601F7">
      <w:pPr>
        <w:pStyle w:val="ListParagraph"/>
        <w:numPr>
          <w:ilvl w:val="0"/>
          <w:numId w:val="31"/>
        </w:numPr>
      </w:pPr>
      <w:r>
        <w:t xml:space="preserve">The standard software used by CoS is Autodesk Civil 3D with the DWG 2018 file </w:t>
      </w:r>
      <w:r w:rsidR="00EB52E0">
        <w:t>version</w:t>
      </w:r>
      <w:r>
        <w:t>.</w:t>
      </w:r>
    </w:p>
    <w:p w14:paraId="311E4C7C" w14:textId="0604769B" w:rsidR="008B0EBD" w:rsidRDefault="008B0EBD" w:rsidP="004601F7">
      <w:pPr>
        <w:pStyle w:val="ListParagraph"/>
        <w:numPr>
          <w:ilvl w:val="0"/>
          <w:numId w:val="31"/>
        </w:numPr>
      </w:pPr>
      <w:r w:rsidRPr="00311C4F">
        <w:t>All standards are based on</w:t>
      </w:r>
      <w:r>
        <w:t xml:space="preserve"> an</w:t>
      </w:r>
      <w:r w:rsidRPr="00311C4F">
        <w:t xml:space="preserve"> 11”x17” drawing size and must be </w:t>
      </w:r>
      <w:r w:rsidR="00EC2EEC">
        <w:t xml:space="preserve">adjusted for </w:t>
      </w:r>
      <w:r w:rsidR="00EF5818">
        <w:t>any other</w:t>
      </w:r>
      <w:r w:rsidR="00EC2EEC">
        <w:t xml:space="preserve"> </w:t>
      </w:r>
      <w:r w:rsidRPr="00311C4F">
        <w:t>drawing</w:t>
      </w:r>
      <w:r w:rsidR="00EC2EEC">
        <w:t xml:space="preserve"> </w:t>
      </w:r>
      <w:r w:rsidRPr="00311C4F">
        <w:t>s</w:t>
      </w:r>
      <w:r w:rsidR="00EC2EEC">
        <w:t>ize</w:t>
      </w:r>
      <w:r w:rsidRPr="00311C4F">
        <w:t>.</w:t>
      </w:r>
    </w:p>
    <w:p w14:paraId="1EA9B43A" w14:textId="7ABB9938" w:rsidR="006F0EB5" w:rsidRDefault="006F0EB5" w:rsidP="004601F7">
      <w:pPr>
        <w:pStyle w:val="ListParagraph"/>
        <w:numPr>
          <w:ilvl w:val="0"/>
          <w:numId w:val="31"/>
        </w:numPr>
      </w:pPr>
      <w:r>
        <w:t xml:space="preserve">CoS Drawing numbers </w:t>
      </w:r>
      <w:r w:rsidR="003D4E03">
        <w:t xml:space="preserve">may be requested and </w:t>
      </w:r>
      <w:r>
        <w:t>are assigned by a CoS representative during the review process.</w:t>
      </w:r>
    </w:p>
    <w:p w14:paraId="6FB819BA" w14:textId="48E4231F" w:rsidR="00FA014B" w:rsidRDefault="00234644" w:rsidP="004601F7">
      <w:pPr>
        <w:pStyle w:val="ListParagraph"/>
        <w:numPr>
          <w:ilvl w:val="0"/>
          <w:numId w:val="31"/>
        </w:numPr>
      </w:pPr>
      <w:r w:rsidRPr="00234644">
        <w:t>Converting City Imperial Datum to Geodetic Datum</w:t>
      </w:r>
      <w:r w:rsidR="004601F7">
        <w:br/>
      </w:r>
      <w:r w:rsidRPr="00234644">
        <w:t>(City Imperial Datum + 16.171) * 0.3048 = Geodetic Datum</w:t>
      </w:r>
    </w:p>
    <w:p w14:paraId="6A38CED4" w14:textId="58682193" w:rsidR="00CD47B5" w:rsidRDefault="00CD47B5" w:rsidP="00CB18FB">
      <w:pPr>
        <w:pStyle w:val="Heading1"/>
      </w:pPr>
      <w:bookmarkStart w:id="2" w:name="_Toc389566466"/>
      <w:bookmarkStart w:id="3" w:name="_Toc125978819"/>
      <w:r w:rsidRPr="00CB18FB">
        <w:t>Water &amp; Sewer</w:t>
      </w:r>
      <w:bookmarkEnd w:id="2"/>
      <w:r w:rsidR="001E30B8">
        <w:t xml:space="preserve"> </w:t>
      </w:r>
      <w:r w:rsidR="004D1A14">
        <w:t>Standards</w:t>
      </w:r>
      <w:bookmarkEnd w:id="3"/>
    </w:p>
    <w:p w14:paraId="63B1815C" w14:textId="1D847C96" w:rsidR="00C07A84" w:rsidRPr="009E6A82" w:rsidRDefault="00C07A84" w:rsidP="009E6A82">
      <w:pPr>
        <w:pStyle w:val="ListParagraph"/>
        <w:numPr>
          <w:ilvl w:val="0"/>
          <w:numId w:val="27"/>
        </w:numPr>
      </w:pPr>
      <w:r w:rsidRPr="009E6A82">
        <w:t xml:space="preserve">Assumed </w:t>
      </w:r>
      <w:r w:rsidR="009E6A82">
        <w:t>w</w:t>
      </w:r>
      <w:r w:rsidR="006D228C" w:rsidRPr="009E6A82">
        <w:t xml:space="preserve">ater </w:t>
      </w:r>
      <w:r w:rsidR="009E6A82">
        <w:t>m</w:t>
      </w:r>
      <w:r w:rsidR="006D228C" w:rsidRPr="009E6A82">
        <w:t xml:space="preserve">ain </w:t>
      </w:r>
      <w:r w:rsidR="009E6A82">
        <w:t>d</w:t>
      </w:r>
      <w:r w:rsidR="006D228C" w:rsidRPr="009E6A82">
        <w:t xml:space="preserve">epth of </w:t>
      </w:r>
      <w:r w:rsidR="009E6A82">
        <w:t>c</w:t>
      </w:r>
      <w:r w:rsidR="006D228C" w:rsidRPr="009E6A82">
        <w:t>over</w:t>
      </w:r>
      <w:r w:rsidR="009E6A82">
        <w:t>.</w:t>
      </w:r>
    </w:p>
    <w:p w14:paraId="2BBC9850" w14:textId="77777777" w:rsidR="00C07A84" w:rsidRPr="009E6A82" w:rsidRDefault="00C07A84" w:rsidP="009E6A82">
      <w:pPr>
        <w:pStyle w:val="ListParagraph"/>
        <w:numPr>
          <w:ilvl w:val="1"/>
          <w:numId w:val="27"/>
        </w:numPr>
      </w:pPr>
      <w:r w:rsidRPr="009E6A82">
        <w:t>Prior to 1976 – 2.75 metres</w:t>
      </w:r>
    </w:p>
    <w:p w14:paraId="7D2C127F" w14:textId="77777777" w:rsidR="00C07A84" w:rsidRPr="009E6A82" w:rsidRDefault="00C07A84" w:rsidP="009E6A82">
      <w:pPr>
        <w:pStyle w:val="ListParagraph"/>
        <w:numPr>
          <w:ilvl w:val="1"/>
          <w:numId w:val="27"/>
        </w:numPr>
      </w:pPr>
      <w:r w:rsidRPr="009E6A82">
        <w:t>After 1976 – 2.90 metres</w:t>
      </w:r>
    </w:p>
    <w:p w14:paraId="06576E70" w14:textId="57DE9530" w:rsidR="004A0C0F" w:rsidRPr="009E6A82" w:rsidRDefault="004A0C0F" w:rsidP="009E6A82">
      <w:pPr>
        <w:pStyle w:val="ListParagraph"/>
        <w:numPr>
          <w:ilvl w:val="0"/>
          <w:numId w:val="27"/>
        </w:numPr>
      </w:pPr>
      <w:r w:rsidRPr="009E6A82">
        <w:t xml:space="preserve">Show and label all abandoned </w:t>
      </w:r>
      <w:r w:rsidRPr="00653A8A">
        <w:t>lines</w:t>
      </w:r>
      <w:r w:rsidR="00F91E02" w:rsidRPr="00E2091A">
        <w:rPr>
          <w:rStyle w:val="Changes"/>
        </w:rPr>
        <w:t>, manholes, and valves</w:t>
      </w:r>
      <w:r w:rsidRPr="009E6A82">
        <w:t xml:space="preserve"> in the plan view.</w:t>
      </w:r>
    </w:p>
    <w:p w14:paraId="63347742" w14:textId="77777777" w:rsidR="004A0C0F" w:rsidRPr="009E6A82" w:rsidRDefault="004A0C0F" w:rsidP="009E6A82">
      <w:pPr>
        <w:pStyle w:val="ListParagraph"/>
        <w:numPr>
          <w:ilvl w:val="0"/>
          <w:numId w:val="27"/>
        </w:numPr>
      </w:pPr>
      <w:r w:rsidRPr="009E6A82">
        <w:t>Show and label abandoned manholes in both the plan and profile views.</w:t>
      </w:r>
    </w:p>
    <w:p w14:paraId="3EC5977F" w14:textId="77777777" w:rsidR="009E6A82" w:rsidRPr="009E6A82" w:rsidRDefault="009E6A82" w:rsidP="009E6A82">
      <w:pPr>
        <w:pStyle w:val="ListParagraph"/>
        <w:numPr>
          <w:ilvl w:val="0"/>
          <w:numId w:val="27"/>
        </w:numPr>
      </w:pPr>
      <w:r w:rsidRPr="009E6A82">
        <w:t>Dimension to property lines.</w:t>
      </w:r>
    </w:p>
    <w:p w14:paraId="45640AE3" w14:textId="469E1027" w:rsidR="004A0C0F" w:rsidRPr="009E6A82" w:rsidRDefault="004A0C0F" w:rsidP="009E6A82">
      <w:pPr>
        <w:pStyle w:val="ListParagraph"/>
        <w:numPr>
          <w:ilvl w:val="0"/>
          <w:numId w:val="27"/>
        </w:numPr>
      </w:pPr>
      <w:r w:rsidRPr="009E6A82">
        <w:t>All curved pipes require a completed curve data box in the plan view.</w:t>
      </w:r>
    </w:p>
    <w:p w14:paraId="2899D6C3" w14:textId="75AA3C27" w:rsidR="00FA014B" w:rsidRPr="009E6A82" w:rsidRDefault="00FA014B" w:rsidP="009E6A82">
      <w:pPr>
        <w:pStyle w:val="ListParagraph"/>
        <w:numPr>
          <w:ilvl w:val="0"/>
          <w:numId w:val="27"/>
        </w:numPr>
      </w:pPr>
      <w:r w:rsidRPr="009E6A82">
        <w:t>All structures that do not conform to CoS Standard Specification drawings require a structural detail drawing</w:t>
      </w:r>
      <w:r w:rsidR="006D228C" w:rsidRPr="009E6A82">
        <w:t>. Non-standard structures are</w:t>
      </w:r>
      <w:r w:rsidRPr="009E6A82">
        <w:t xml:space="preserve"> shown in true shape and size in the plan view and have a reference </w:t>
      </w:r>
      <w:r w:rsidR="00047736">
        <w:t xml:space="preserve">to </w:t>
      </w:r>
      <w:r w:rsidRPr="009E6A82">
        <w:t>the associated detail drawing.</w:t>
      </w:r>
    </w:p>
    <w:p w14:paraId="0574DF80" w14:textId="77777777" w:rsidR="003C0F09" w:rsidRPr="009E6A82" w:rsidRDefault="003C0F09" w:rsidP="003C0F09">
      <w:pPr>
        <w:pStyle w:val="ListParagraph"/>
        <w:numPr>
          <w:ilvl w:val="0"/>
          <w:numId w:val="27"/>
        </w:numPr>
      </w:pPr>
      <w:r w:rsidRPr="009E6A82">
        <w:t>Label individual horizontal pipe deflections at joints with the angle of deflection.</w:t>
      </w:r>
    </w:p>
    <w:p w14:paraId="6FAED1DE" w14:textId="77777777" w:rsidR="003C0F09" w:rsidRPr="009E6A82" w:rsidRDefault="003C0F09" w:rsidP="003C0F09">
      <w:pPr>
        <w:pStyle w:val="ListParagraph"/>
        <w:numPr>
          <w:ilvl w:val="0"/>
          <w:numId w:val="27"/>
        </w:numPr>
      </w:pPr>
      <w:r w:rsidRPr="009E6A82">
        <w:t>Label vertical deflections of Primary Water Mains with the invert elevation and the angle of deflection.</w:t>
      </w:r>
    </w:p>
    <w:p w14:paraId="0C9A26A7" w14:textId="50DA4E22" w:rsidR="00CD5717" w:rsidRPr="009E6A82" w:rsidRDefault="009E6A82" w:rsidP="004601F7">
      <w:pPr>
        <w:pStyle w:val="Heading2"/>
      </w:pPr>
      <w:bookmarkStart w:id="4" w:name="_Toc125978820"/>
      <w:r w:rsidRPr="009E6A82">
        <w:t>Pipe Labels</w:t>
      </w:r>
      <w:bookmarkEnd w:id="4"/>
    </w:p>
    <w:p w14:paraId="0B72448A" w14:textId="370102D1" w:rsidR="00A43424" w:rsidRPr="004601F7" w:rsidRDefault="00A43424" w:rsidP="004601F7">
      <w:pPr>
        <w:pStyle w:val="ListParagraph"/>
        <w:numPr>
          <w:ilvl w:val="0"/>
          <w:numId w:val="33"/>
        </w:numPr>
      </w:pPr>
      <w:r w:rsidRPr="004601F7">
        <w:t>The material text must match the Pipe</w:t>
      </w:r>
      <w:r w:rsidR="00A14172" w:rsidRPr="004601F7">
        <w:t xml:space="preserve"> Material</w:t>
      </w:r>
      <w:r w:rsidRPr="004601F7">
        <w:t xml:space="preserve"> Designations list.</w:t>
      </w:r>
    </w:p>
    <w:p w14:paraId="21F74B1B" w14:textId="3C673646" w:rsidR="00A43424" w:rsidRPr="004601F7" w:rsidRDefault="00A43424" w:rsidP="004601F7">
      <w:pPr>
        <w:pStyle w:val="ListParagraph"/>
        <w:numPr>
          <w:ilvl w:val="0"/>
          <w:numId w:val="33"/>
        </w:numPr>
      </w:pPr>
      <w:r w:rsidRPr="004601F7">
        <w:t>Pipe labels follow the curvature of the pipe.</w:t>
      </w:r>
    </w:p>
    <w:p w14:paraId="04FB67B4" w14:textId="7F6264E2" w:rsidR="00486809" w:rsidRPr="009E6A82" w:rsidRDefault="00486809" w:rsidP="004601F7">
      <w:pPr>
        <w:pStyle w:val="Heading3"/>
      </w:pPr>
      <w:bookmarkStart w:id="5" w:name="_Toc125978821"/>
      <w:r w:rsidRPr="009E6A82">
        <w:t>Construction</w:t>
      </w:r>
      <w:bookmarkEnd w:id="5"/>
    </w:p>
    <w:p w14:paraId="59BD719F" w14:textId="3780BC71" w:rsidR="006D228C" w:rsidRPr="009E6A82" w:rsidRDefault="006D228C" w:rsidP="004601F7">
      <w:pPr>
        <w:pStyle w:val="ListParagraph"/>
        <w:numPr>
          <w:ilvl w:val="0"/>
          <w:numId w:val="27"/>
        </w:numPr>
      </w:pPr>
      <w:r w:rsidRPr="009E6A82">
        <w:lastRenderedPageBreak/>
        <w:t>Plan View</w:t>
      </w:r>
    </w:p>
    <w:p w14:paraId="3B9B96B0" w14:textId="5C62EA25" w:rsidR="00CD5717" w:rsidRPr="009E6A82" w:rsidRDefault="00486809" w:rsidP="004601F7">
      <w:pPr>
        <w:pStyle w:val="ListParagraph"/>
        <w:numPr>
          <w:ilvl w:val="1"/>
          <w:numId w:val="27"/>
        </w:numPr>
      </w:pPr>
      <w:r w:rsidRPr="009E6A82">
        <w:t>Water main pipe labels consist of “PROP.”</w:t>
      </w:r>
      <w:r w:rsidR="00CD5717" w:rsidRPr="009E6A82">
        <w:t>, size,</w:t>
      </w:r>
      <w:r w:rsidR="00A43424" w:rsidRPr="009E6A82">
        <w:t xml:space="preserve"> specification/class,</w:t>
      </w:r>
      <w:r w:rsidR="00CD5717" w:rsidRPr="009E6A82">
        <w:t xml:space="preserve"> material, and system text. In the case of a primary water main, use “P.W.M.” for the system. Where applicable, extra text such as “Fill Main”, “Warm Main”, etc. is placed after the system text.</w:t>
      </w:r>
    </w:p>
    <w:p w14:paraId="239DCE8B" w14:textId="3CCCF288" w:rsidR="00BA4C03" w:rsidRPr="009E6A82" w:rsidRDefault="00CD5717" w:rsidP="004601F7">
      <w:pPr>
        <w:pStyle w:val="ListParagraph"/>
        <w:numPr>
          <w:ilvl w:val="2"/>
          <w:numId w:val="27"/>
        </w:numPr>
      </w:pPr>
      <w:r w:rsidRPr="009E6A82">
        <w:t>Example</w:t>
      </w:r>
      <w:r w:rsidR="00EC14F8" w:rsidRPr="009E6A82">
        <w:t xml:space="preserve">: </w:t>
      </w:r>
      <w:r w:rsidR="00BA4C03" w:rsidRPr="009E6A82">
        <w:t>PROP. 200mm C900 CL150 PVC W.M.</w:t>
      </w:r>
    </w:p>
    <w:p w14:paraId="7C3E00C8" w14:textId="113BB425" w:rsidR="00486809" w:rsidRPr="009E6A82" w:rsidRDefault="00CD5717" w:rsidP="004601F7">
      <w:pPr>
        <w:pStyle w:val="ListParagraph"/>
        <w:numPr>
          <w:ilvl w:val="1"/>
          <w:numId w:val="27"/>
        </w:numPr>
      </w:pPr>
      <w:r w:rsidRPr="009E6A82">
        <w:t xml:space="preserve">Sanitary and storm sewer main pipe labels consist of “PROP.”, size, </w:t>
      </w:r>
      <w:r w:rsidR="00A43424" w:rsidRPr="009E6A82">
        <w:t xml:space="preserve">specification/class, </w:t>
      </w:r>
      <w:r w:rsidRPr="009E6A82">
        <w:t>material, system, and length (in brackets) text. Where applicable, extra text such as “F.M.”, “Low Line”, or “High Line”, etc. is placed after the system text and before the length.</w:t>
      </w:r>
    </w:p>
    <w:p w14:paraId="3A7AB2BA" w14:textId="440D36EA" w:rsidR="00A14172" w:rsidRPr="009E6A82" w:rsidRDefault="00A14172" w:rsidP="004601F7">
      <w:pPr>
        <w:pStyle w:val="ListParagraph"/>
        <w:numPr>
          <w:ilvl w:val="2"/>
          <w:numId w:val="27"/>
        </w:numPr>
      </w:pPr>
      <w:r w:rsidRPr="009E6A82">
        <w:t>Example</w:t>
      </w:r>
      <w:r w:rsidR="006D228C" w:rsidRPr="009E6A82">
        <w:t xml:space="preserve">: </w:t>
      </w:r>
      <w:r w:rsidRPr="009E6A82">
        <w:t>PROP. 300mm SDR35 PVC S.S. (98.75)</w:t>
      </w:r>
    </w:p>
    <w:p w14:paraId="37E356EB" w14:textId="77777777" w:rsidR="00CD5717" w:rsidRPr="009E6A82" w:rsidRDefault="00CD5717" w:rsidP="004601F7">
      <w:pPr>
        <w:pStyle w:val="ListParagraph"/>
        <w:numPr>
          <w:ilvl w:val="1"/>
          <w:numId w:val="27"/>
        </w:numPr>
      </w:pPr>
      <w:r w:rsidRPr="009E6A82">
        <w:t>Indicate pipes to be abandoned, removed, replaced, or lined at the end of the text for construction.</w:t>
      </w:r>
    </w:p>
    <w:p w14:paraId="7CB60E6C" w14:textId="60C9FA37" w:rsidR="00CD5717" w:rsidRPr="009E6A82" w:rsidRDefault="00CD5717" w:rsidP="004601F7">
      <w:pPr>
        <w:pStyle w:val="ListParagraph"/>
        <w:numPr>
          <w:ilvl w:val="2"/>
          <w:numId w:val="27"/>
        </w:numPr>
      </w:pPr>
      <w:r w:rsidRPr="009E6A82">
        <w:t>Examples:</w:t>
      </w:r>
      <w:r w:rsidR="00A43424" w:rsidRPr="009E6A82">
        <w:br/>
      </w:r>
      <w:r w:rsidRPr="009E6A82">
        <w:t>1924 150mm C.I. W.M. – TO BE ABANDONED</w:t>
      </w:r>
      <w:r w:rsidR="00A43424" w:rsidRPr="009E6A82">
        <w:br/>
      </w:r>
      <w:r w:rsidRPr="009E6A82">
        <w:t>1920 250mm TILE S.S. (65.25) - TO BE REMOVED</w:t>
      </w:r>
    </w:p>
    <w:p w14:paraId="3F90EE8A" w14:textId="4EF207F8" w:rsidR="006D228C" w:rsidRPr="009E6A82" w:rsidRDefault="006D228C" w:rsidP="004601F7">
      <w:pPr>
        <w:pStyle w:val="ListParagraph"/>
        <w:numPr>
          <w:ilvl w:val="0"/>
          <w:numId w:val="27"/>
        </w:numPr>
      </w:pPr>
      <w:r w:rsidRPr="009E6A82">
        <w:t>Profile View</w:t>
      </w:r>
    </w:p>
    <w:p w14:paraId="362897ED" w14:textId="72B1708E" w:rsidR="006D228C" w:rsidRPr="009E6A82" w:rsidRDefault="006D228C" w:rsidP="004601F7">
      <w:pPr>
        <w:pStyle w:val="ListParagraph"/>
        <w:numPr>
          <w:ilvl w:val="1"/>
          <w:numId w:val="27"/>
        </w:numPr>
      </w:pPr>
      <w:r w:rsidRPr="009E6A82">
        <w:t>Water main pipe labels consist of “PROP.”, size, system, and “INV.”</w:t>
      </w:r>
    </w:p>
    <w:p w14:paraId="1C37DA58" w14:textId="44390817" w:rsidR="006D228C" w:rsidRPr="009E6A82" w:rsidRDefault="006D228C" w:rsidP="004601F7">
      <w:pPr>
        <w:pStyle w:val="ListParagraph"/>
        <w:numPr>
          <w:ilvl w:val="2"/>
          <w:numId w:val="27"/>
        </w:numPr>
      </w:pPr>
      <w:r w:rsidRPr="009E6A82">
        <w:t>Example: PROP. 200mm W.M. INV.</w:t>
      </w:r>
    </w:p>
    <w:p w14:paraId="28E26EFC" w14:textId="626FB2A4" w:rsidR="006D228C" w:rsidRPr="009E6A82" w:rsidRDefault="006D228C" w:rsidP="004601F7">
      <w:pPr>
        <w:pStyle w:val="ListParagraph"/>
        <w:numPr>
          <w:ilvl w:val="1"/>
          <w:numId w:val="27"/>
        </w:numPr>
      </w:pPr>
      <w:r w:rsidRPr="009E6A82">
        <w:t>Primary water main pipe labels consist of “PROP.”, size, and system.</w:t>
      </w:r>
    </w:p>
    <w:p w14:paraId="72252474" w14:textId="39C3084C" w:rsidR="006D228C" w:rsidRPr="009E6A82" w:rsidRDefault="006D228C" w:rsidP="004601F7">
      <w:pPr>
        <w:pStyle w:val="ListParagraph"/>
        <w:numPr>
          <w:ilvl w:val="2"/>
          <w:numId w:val="27"/>
        </w:numPr>
      </w:pPr>
      <w:r w:rsidRPr="009E6A82">
        <w:t>Example: PROP. 1050mm P.W.M.</w:t>
      </w:r>
    </w:p>
    <w:p w14:paraId="707AAD15" w14:textId="4B518D8A" w:rsidR="006D228C" w:rsidRPr="009E6A82" w:rsidRDefault="006D228C" w:rsidP="004601F7">
      <w:pPr>
        <w:pStyle w:val="ListParagraph"/>
        <w:numPr>
          <w:ilvl w:val="1"/>
          <w:numId w:val="27"/>
        </w:numPr>
      </w:pPr>
      <w:r w:rsidRPr="009E6A82">
        <w:t>Sanitary and storm sewer main pipe labels consist of “PROP.”, size, system, grade/slope.</w:t>
      </w:r>
    </w:p>
    <w:p w14:paraId="12AFC46C" w14:textId="0002F1A8" w:rsidR="006D228C" w:rsidRPr="009E6A82" w:rsidRDefault="006D228C" w:rsidP="004601F7">
      <w:pPr>
        <w:pStyle w:val="ListParagraph"/>
        <w:numPr>
          <w:ilvl w:val="2"/>
          <w:numId w:val="27"/>
        </w:numPr>
      </w:pPr>
      <w:r w:rsidRPr="009E6A82">
        <w:t xml:space="preserve">Example: PROP. 375mm S.S. @ </w:t>
      </w:r>
      <w:r w:rsidR="00EC14F8" w:rsidRPr="009E6A82">
        <w:t>0.50%</w:t>
      </w:r>
    </w:p>
    <w:p w14:paraId="316F28F1" w14:textId="77777777" w:rsidR="00EC14F8" w:rsidRPr="009E6A82" w:rsidRDefault="00EC14F8" w:rsidP="004601F7">
      <w:pPr>
        <w:pStyle w:val="ListParagraph"/>
        <w:numPr>
          <w:ilvl w:val="1"/>
          <w:numId w:val="27"/>
        </w:numPr>
      </w:pPr>
      <w:r w:rsidRPr="009E6A82">
        <w:t>Indicate pipes to be abandoned, removed, replaced, or lined at the end of the text for construction.</w:t>
      </w:r>
    </w:p>
    <w:p w14:paraId="2204E919" w14:textId="77F3EC32" w:rsidR="00EC14F8" w:rsidRPr="009E6A82" w:rsidRDefault="00EC14F8" w:rsidP="004601F7">
      <w:pPr>
        <w:pStyle w:val="ListParagraph"/>
        <w:numPr>
          <w:ilvl w:val="2"/>
          <w:numId w:val="27"/>
        </w:numPr>
      </w:pPr>
      <w:r w:rsidRPr="009E6A82">
        <w:t>Examples:</w:t>
      </w:r>
      <w:r w:rsidRPr="009E6A82">
        <w:br/>
        <w:t>150mm W.M. INV. – TO BE ABANDONED</w:t>
      </w:r>
      <w:r w:rsidRPr="009E6A82">
        <w:br/>
        <w:t>250mm S.S. @ 1.00% - TO BE REMOVED</w:t>
      </w:r>
    </w:p>
    <w:p w14:paraId="7CC53E11" w14:textId="7288F25B" w:rsidR="00486809" w:rsidRPr="009E6A82" w:rsidRDefault="00486809" w:rsidP="004601F7">
      <w:pPr>
        <w:pStyle w:val="Heading3"/>
      </w:pPr>
      <w:bookmarkStart w:id="6" w:name="_Toc125978822"/>
      <w:r w:rsidRPr="009E6A82">
        <w:t>As-Built</w:t>
      </w:r>
      <w:bookmarkEnd w:id="6"/>
    </w:p>
    <w:p w14:paraId="375FB191" w14:textId="0342F0DE" w:rsidR="00A97BE5" w:rsidRPr="009E6A82" w:rsidRDefault="00A97BE5" w:rsidP="004601F7">
      <w:pPr>
        <w:pStyle w:val="ListParagraph"/>
        <w:numPr>
          <w:ilvl w:val="0"/>
          <w:numId w:val="27"/>
        </w:numPr>
      </w:pPr>
      <w:r w:rsidRPr="009E6A82">
        <w:t>Plan View</w:t>
      </w:r>
    </w:p>
    <w:p w14:paraId="3A5CE647" w14:textId="31E446E2" w:rsidR="00AB6C33" w:rsidRDefault="00486809" w:rsidP="004601F7">
      <w:pPr>
        <w:pStyle w:val="ListParagraph"/>
        <w:numPr>
          <w:ilvl w:val="1"/>
          <w:numId w:val="27"/>
        </w:numPr>
      </w:pPr>
      <w:r w:rsidRPr="009E6A82">
        <w:t>Water main p</w:t>
      </w:r>
      <w:r w:rsidR="00AB6C33" w:rsidRPr="009E6A82">
        <w:t xml:space="preserve">ipe labels </w:t>
      </w:r>
      <w:r w:rsidR="001960DD" w:rsidRPr="009E6A82">
        <w:t>consist</w:t>
      </w:r>
      <w:r w:rsidR="00AB6C33" w:rsidRPr="009E6A82">
        <w:t xml:space="preserve"> of year</w:t>
      </w:r>
      <w:r w:rsidR="004D1A14">
        <w:t xml:space="preserve"> (or “EX.” if unknown)</w:t>
      </w:r>
      <w:r w:rsidR="00AB6C33" w:rsidRPr="009E6A82">
        <w:t>, size,</w:t>
      </w:r>
      <w:r w:rsidR="00A43424" w:rsidRPr="009E6A82">
        <w:t xml:space="preserve"> specification/class,</w:t>
      </w:r>
      <w:r w:rsidR="00AB6C33" w:rsidRPr="009E6A82">
        <w:t xml:space="preserve"> material, and system</w:t>
      </w:r>
      <w:r w:rsidR="00CD5717" w:rsidRPr="009E6A82">
        <w:t xml:space="preserve"> text</w:t>
      </w:r>
      <w:r w:rsidR="00AB6C33" w:rsidRPr="009E6A82">
        <w:t>.</w:t>
      </w:r>
      <w:r w:rsidRPr="009E6A82">
        <w:t xml:space="preserve"> </w:t>
      </w:r>
      <w:r w:rsidR="00AB6C33" w:rsidRPr="009E6A82">
        <w:t xml:space="preserve">In the case of a </w:t>
      </w:r>
      <w:r w:rsidR="00AB6C33" w:rsidRPr="009E6A82">
        <w:lastRenderedPageBreak/>
        <w:t>primary water main, use “P.W.M.” for the system.</w:t>
      </w:r>
      <w:r w:rsidRPr="009E6A82">
        <w:t xml:space="preserve"> </w:t>
      </w:r>
      <w:r w:rsidR="001960DD" w:rsidRPr="009E6A82">
        <w:t>Where applicable, e</w:t>
      </w:r>
      <w:r w:rsidR="00AB6C33" w:rsidRPr="009E6A82">
        <w:t>xtra text such as “Fill Main”, “Warm Main”, etc.</w:t>
      </w:r>
      <w:r w:rsidR="001960DD" w:rsidRPr="009E6A82">
        <w:t xml:space="preserve"> is placed</w:t>
      </w:r>
      <w:r w:rsidR="00AB6C33" w:rsidRPr="009E6A82">
        <w:t xml:space="preserve"> after</w:t>
      </w:r>
      <w:r w:rsidR="001960DD" w:rsidRPr="009E6A82">
        <w:t xml:space="preserve"> the</w:t>
      </w:r>
      <w:r w:rsidR="00AB6C33" w:rsidRPr="009E6A82">
        <w:t xml:space="preserve"> system te</w:t>
      </w:r>
      <w:r w:rsidR="001960DD" w:rsidRPr="009E6A82">
        <w:t>xt</w:t>
      </w:r>
      <w:r w:rsidR="00AB6C33" w:rsidRPr="009E6A82">
        <w:t>.</w:t>
      </w:r>
    </w:p>
    <w:p w14:paraId="74D58236" w14:textId="3E4E4DA2" w:rsidR="009E6A82" w:rsidRPr="009E6A82" w:rsidRDefault="009E6A82" w:rsidP="004601F7">
      <w:pPr>
        <w:pStyle w:val="ListParagraph"/>
        <w:numPr>
          <w:ilvl w:val="2"/>
          <w:numId w:val="27"/>
        </w:numPr>
      </w:pPr>
      <w:r>
        <w:t xml:space="preserve">Example: </w:t>
      </w:r>
      <w:r w:rsidRPr="009E6A82">
        <w:t>1924 150mm C.I. W.M.</w:t>
      </w:r>
    </w:p>
    <w:p w14:paraId="18FB0FE8" w14:textId="2281967A" w:rsidR="00AB6C33" w:rsidRDefault="00CD5717" w:rsidP="004601F7">
      <w:pPr>
        <w:pStyle w:val="ListParagraph"/>
        <w:numPr>
          <w:ilvl w:val="1"/>
          <w:numId w:val="27"/>
        </w:numPr>
      </w:pPr>
      <w:r w:rsidRPr="009E6A82">
        <w:t>Sanitary and storm s</w:t>
      </w:r>
      <w:r w:rsidR="001960DD" w:rsidRPr="009E6A82">
        <w:t>ewer</w:t>
      </w:r>
      <w:r w:rsidRPr="009E6A82">
        <w:t xml:space="preserve"> m</w:t>
      </w:r>
      <w:r w:rsidR="001960DD" w:rsidRPr="009E6A82">
        <w:t>ain</w:t>
      </w:r>
      <w:r w:rsidRPr="009E6A82">
        <w:t xml:space="preserve"> pipe labels consist </w:t>
      </w:r>
      <w:r w:rsidR="00AB6C33" w:rsidRPr="009E6A82">
        <w:t>of year</w:t>
      </w:r>
      <w:r w:rsidR="004D1A14">
        <w:t xml:space="preserve"> (or “EX.” if unknown)</w:t>
      </w:r>
      <w:r w:rsidR="00AB6C33" w:rsidRPr="009E6A82">
        <w:t>, size,</w:t>
      </w:r>
      <w:r w:rsidR="00A43424" w:rsidRPr="009E6A82">
        <w:t xml:space="preserve"> specification/class,</w:t>
      </w:r>
      <w:r w:rsidR="00AB6C33" w:rsidRPr="009E6A82">
        <w:t xml:space="preserve"> material, system, and length (in brackets).</w:t>
      </w:r>
      <w:r w:rsidRPr="009E6A82">
        <w:t xml:space="preserve"> </w:t>
      </w:r>
      <w:r w:rsidR="001960DD" w:rsidRPr="009E6A82">
        <w:t xml:space="preserve">Where applicable, </w:t>
      </w:r>
      <w:r w:rsidR="00AB6C33" w:rsidRPr="009E6A82">
        <w:t>extra text such as “F.M.”, “Low Line”, or “High Line”</w:t>
      </w:r>
      <w:r w:rsidR="001960DD" w:rsidRPr="009E6A82">
        <w:t>, etc. is placed</w:t>
      </w:r>
      <w:r w:rsidR="00AB6C33" w:rsidRPr="009E6A82">
        <w:t xml:space="preserve"> after the system text and before the length.</w:t>
      </w:r>
    </w:p>
    <w:p w14:paraId="1C3C040F" w14:textId="6DB86579" w:rsidR="009E6A82" w:rsidRPr="009E6A82" w:rsidRDefault="009E6A82" w:rsidP="004601F7">
      <w:pPr>
        <w:pStyle w:val="ListParagraph"/>
        <w:numPr>
          <w:ilvl w:val="2"/>
          <w:numId w:val="27"/>
        </w:numPr>
      </w:pPr>
      <w:r>
        <w:t xml:space="preserve">Example: </w:t>
      </w:r>
      <w:r w:rsidRPr="009E6A82">
        <w:t>1920 250mm TILE S.S. (65.25)</w:t>
      </w:r>
    </w:p>
    <w:p w14:paraId="475E6B58" w14:textId="1415F369" w:rsidR="00A43424" w:rsidRPr="009E6A82" w:rsidRDefault="00AB6C33" w:rsidP="004601F7">
      <w:pPr>
        <w:pStyle w:val="ListParagraph"/>
        <w:numPr>
          <w:ilvl w:val="1"/>
          <w:numId w:val="27"/>
        </w:numPr>
      </w:pPr>
      <w:r w:rsidRPr="009E6A82">
        <w:t>Indicate abandoned</w:t>
      </w:r>
      <w:r w:rsidR="00A43424" w:rsidRPr="009E6A82">
        <w:t xml:space="preserve">, bonded, </w:t>
      </w:r>
      <w:r w:rsidRPr="009E6A82">
        <w:t>or lined pipes at the beginning of the text</w:t>
      </w:r>
      <w:r w:rsidR="00A43424" w:rsidRPr="009E6A82">
        <w:t>.</w:t>
      </w:r>
    </w:p>
    <w:p w14:paraId="13F1623D" w14:textId="40A64AB4" w:rsidR="00A14172" w:rsidRPr="009E6A82" w:rsidRDefault="00A43424" w:rsidP="004601F7">
      <w:pPr>
        <w:pStyle w:val="ListParagraph"/>
        <w:numPr>
          <w:ilvl w:val="2"/>
          <w:numId w:val="27"/>
        </w:numPr>
      </w:pPr>
      <w:r w:rsidRPr="009E6A82">
        <w:t>E</w:t>
      </w:r>
      <w:r w:rsidR="00AB6C33" w:rsidRPr="009E6A82">
        <w:t>xamples:</w:t>
      </w:r>
      <w:r w:rsidRPr="009E6A82">
        <w:br/>
      </w:r>
      <w:r w:rsidR="00AB6C33" w:rsidRPr="009E6A82">
        <w:t>ABANDONED – 1924 150mm C.I. W.M.</w:t>
      </w:r>
      <w:r w:rsidRPr="009E6A82">
        <w:br/>
      </w:r>
      <w:r w:rsidR="00AB6C33" w:rsidRPr="009E6A82">
        <w:t>2018 CIPP LINED - 1920 250mm TILE S.S. (65.25)</w:t>
      </w:r>
    </w:p>
    <w:p w14:paraId="1EE36C2D" w14:textId="77777777" w:rsidR="00A97BE5" w:rsidRPr="009E6A82" w:rsidRDefault="00A97BE5" w:rsidP="004601F7">
      <w:pPr>
        <w:pStyle w:val="ListParagraph"/>
        <w:numPr>
          <w:ilvl w:val="0"/>
          <w:numId w:val="27"/>
        </w:numPr>
      </w:pPr>
      <w:r w:rsidRPr="009E6A82">
        <w:t>Profile View</w:t>
      </w:r>
    </w:p>
    <w:p w14:paraId="15B9C8F3" w14:textId="28CA952D" w:rsidR="00A97BE5" w:rsidRPr="009E6A82" w:rsidRDefault="00A97BE5" w:rsidP="004601F7">
      <w:pPr>
        <w:pStyle w:val="ListParagraph"/>
        <w:numPr>
          <w:ilvl w:val="1"/>
          <w:numId w:val="27"/>
        </w:numPr>
      </w:pPr>
      <w:r w:rsidRPr="009E6A82">
        <w:t>Water main pipe labels consist of size, system, and “INV.” Information.</w:t>
      </w:r>
    </w:p>
    <w:p w14:paraId="135EDA83" w14:textId="4D1C88FC" w:rsidR="00A97BE5" w:rsidRPr="009E6A82" w:rsidRDefault="00A97BE5" w:rsidP="004601F7">
      <w:pPr>
        <w:pStyle w:val="ListParagraph"/>
        <w:numPr>
          <w:ilvl w:val="2"/>
          <w:numId w:val="27"/>
        </w:numPr>
      </w:pPr>
      <w:r w:rsidRPr="009E6A82">
        <w:t>Example: 200mm W.M. INV.</w:t>
      </w:r>
    </w:p>
    <w:p w14:paraId="38F18AF6" w14:textId="2650771C" w:rsidR="00A97BE5" w:rsidRPr="009E6A82" w:rsidRDefault="00A97BE5" w:rsidP="004601F7">
      <w:pPr>
        <w:pStyle w:val="ListParagraph"/>
        <w:numPr>
          <w:ilvl w:val="1"/>
          <w:numId w:val="27"/>
        </w:numPr>
      </w:pPr>
      <w:r w:rsidRPr="009E6A82">
        <w:t>Primary water main pipe labels consist of size, and system information.</w:t>
      </w:r>
    </w:p>
    <w:p w14:paraId="256CE220" w14:textId="34B7D980" w:rsidR="00A97BE5" w:rsidRPr="009E6A82" w:rsidRDefault="00A97BE5" w:rsidP="004601F7">
      <w:pPr>
        <w:pStyle w:val="ListParagraph"/>
        <w:numPr>
          <w:ilvl w:val="2"/>
          <w:numId w:val="27"/>
        </w:numPr>
      </w:pPr>
      <w:r w:rsidRPr="009E6A82">
        <w:t>Example: 1050mm P.W.M.</w:t>
      </w:r>
    </w:p>
    <w:p w14:paraId="5D2BA889" w14:textId="77777777" w:rsidR="00A97BE5" w:rsidRPr="009E6A82" w:rsidRDefault="00A97BE5" w:rsidP="004601F7">
      <w:pPr>
        <w:pStyle w:val="ListParagraph"/>
        <w:numPr>
          <w:ilvl w:val="1"/>
          <w:numId w:val="27"/>
        </w:numPr>
      </w:pPr>
      <w:r w:rsidRPr="009E6A82">
        <w:t>Sanitary and storm sewer main pipe labels consist of “PROP.”, size, system, grade/slope.</w:t>
      </w:r>
    </w:p>
    <w:p w14:paraId="6EED7179" w14:textId="3E839861" w:rsidR="00A97BE5" w:rsidRPr="009E6A82" w:rsidRDefault="00A97BE5" w:rsidP="004601F7">
      <w:pPr>
        <w:pStyle w:val="ListParagraph"/>
        <w:numPr>
          <w:ilvl w:val="2"/>
          <w:numId w:val="27"/>
        </w:numPr>
      </w:pPr>
      <w:r w:rsidRPr="009E6A82">
        <w:t>Example: 375mm S.S. @ 0.50%</w:t>
      </w:r>
    </w:p>
    <w:p w14:paraId="262729C4" w14:textId="7F436C3D" w:rsidR="00A97BE5" w:rsidRPr="009E6A82" w:rsidRDefault="00A97BE5" w:rsidP="004601F7">
      <w:pPr>
        <w:pStyle w:val="ListParagraph"/>
        <w:numPr>
          <w:ilvl w:val="1"/>
          <w:numId w:val="27"/>
        </w:numPr>
      </w:pPr>
      <w:r w:rsidRPr="009E6A82">
        <w:t>Indicate pipes to be abandoned, bonded, or lined at the beginning of the text.</w:t>
      </w:r>
    </w:p>
    <w:p w14:paraId="477A12F4" w14:textId="4D4E22D6" w:rsidR="00A97BE5" w:rsidRPr="009E6A82" w:rsidRDefault="00A97BE5" w:rsidP="004601F7">
      <w:pPr>
        <w:pStyle w:val="ListParagraph"/>
        <w:numPr>
          <w:ilvl w:val="2"/>
          <w:numId w:val="27"/>
        </w:numPr>
      </w:pPr>
      <w:r w:rsidRPr="009E6A82">
        <w:t>Examples:</w:t>
      </w:r>
      <w:r w:rsidRPr="009E6A82">
        <w:br/>
        <w:t xml:space="preserve">ABANDONED - 150mm W.M. INV. </w:t>
      </w:r>
      <w:r w:rsidRPr="009E6A82">
        <w:br/>
        <w:t>CIPP LINED - 250mm S.S. @ 1.00%</w:t>
      </w:r>
    </w:p>
    <w:p w14:paraId="0B29F726" w14:textId="77777777" w:rsidR="005169E5" w:rsidRDefault="005169E5" w:rsidP="005169E5"/>
    <w:p w14:paraId="1E327740" w14:textId="20E30A6E" w:rsidR="00B622BA" w:rsidRDefault="00891353" w:rsidP="00891353">
      <w:pPr>
        <w:pStyle w:val="Heading1"/>
        <w:pageBreakBefore/>
        <w:ind w:left="720" w:hanging="720"/>
      </w:pPr>
      <w:bookmarkStart w:id="7" w:name="_Toc125978823"/>
      <w:r w:rsidRPr="001E14A8">
        <w:lastRenderedPageBreak/>
        <w:t xml:space="preserve">Appendix </w:t>
      </w:r>
      <w:r w:rsidR="004601F7">
        <w:fldChar w:fldCharType="begin"/>
      </w:r>
      <w:r w:rsidR="004601F7">
        <w:instrText xml:space="preserve"> SEQ Appendix \* ALPHABETIC </w:instrText>
      </w:r>
      <w:r w:rsidR="004601F7">
        <w:fldChar w:fldCharType="separate"/>
      </w:r>
      <w:r w:rsidR="0095465A">
        <w:rPr>
          <w:noProof/>
        </w:rPr>
        <w:t>A</w:t>
      </w:r>
      <w:r w:rsidR="004601F7">
        <w:rPr>
          <w:noProof/>
        </w:rPr>
        <w:fldChar w:fldCharType="end"/>
      </w:r>
      <w:r w:rsidRPr="001E14A8">
        <w:t xml:space="preserve"> </w:t>
      </w:r>
      <w:r w:rsidR="00EF5818">
        <w:t>-</w:t>
      </w:r>
      <w:r>
        <w:t xml:space="preserve"> </w:t>
      </w:r>
      <w:r w:rsidR="00B622BA" w:rsidRPr="002A0C2E">
        <w:t>Pipe Material Designations</w:t>
      </w:r>
      <w:bookmarkEnd w:id="7"/>
    </w:p>
    <w:p w14:paraId="1232391C" w14:textId="77777777" w:rsidR="00473996" w:rsidRPr="00E84B36" w:rsidRDefault="002104E5" w:rsidP="00E84B36">
      <w:pPr>
        <w:rPr>
          <w:rStyle w:val="Emphasis"/>
        </w:rPr>
      </w:pPr>
      <w:r w:rsidRPr="00E84B36">
        <w:rPr>
          <w:rStyle w:val="Emphasis"/>
        </w:rPr>
        <w:t>Note</w:t>
      </w:r>
      <w:r w:rsidR="00473996" w:rsidRPr="00E84B36">
        <w:rPr>
          <w:rStyle w:val="Emphasis"/>
        </w:rPr>
        <w:t>s</w:t>
      </w:r>
      <w:r w:rsidRPr="00E84B36">
        <w:rPr>
          <w:rStyle w:val="Emphasis"/>
        </w:rPr>
        <w:t>:</w:t>
      </w:r>
    </w:p>
    <w:p w14:paraId="43F0E147" w14:textId="77777777" w:rsidR="00473996" w:rsidRPr="00FA4874" w:rsidRDefault="00473996" w:rsidP="00726B79">
      <w:pPr>
        <w:pStyle w:val="ListParagraph"/>
        <w:numPr>
          <w:ilvl w:val="0"/>
          <w:numId w:val="30"/>
        </w:numPr>
        <w:rPr>
          <w:rStyle w:val="Changes"/>
        </w:rPr>
      </w:pPr>
      <w:r w:rsidRPr="00FA4874">
        <w:rPr>
          <w:rStyle w:val="Changes"/>
        </w:rPr>
        <w:t>The</w:t>
      </w:r>
      <w:r w:rsidR="002104E5" w:rsidRPr="00FA4874">
        <w:rPr>
          <w:rStyle w:val="Changes"/>
        </w:rPr>
        <w:t xml:space="preserve"> materials listed </w:t>
      </w:r>
      <w:r w:rsidRPr="00FA4874">
        <w:rPr>
          <w:rStyle w:val="Changes"/>
        </w:rPr>
        <w:t>include pipe materials for existing</w:t>
      </w:r>
      <w:r w:rsidR="002104E5" w:rsidRPr="00FA4874">
        <w:rPr>
          <w:rStyle w:val="Changes"/>
        </w:rPr>
        <w:t xml:space="preserve"> infrastructure. </w:t>
      </w:r>
      <w:r w:rsidRPr="00FA4874">
        <w:rPr>
          <w:rStyle w:val="Changes"/>
        </w:rPr>
        <w:t>To access the current specifications, s</w:t>
      </w:r>
      <w:r w:rsidR="002104E5" w:rsidRPr="00FA4874">
        <w:rPr>
          <w:rStyle w:val="Changes"/>
        </w:rPr>
        <w:t xml:space="preserve">ee </w:t>
      </w:r>
      <w:hyperlink r:id="rId17" w:history="1">
        <w:r w:rsidR="002104E5" w:rsidRPr="00FA4874">
          <w:rPr>
            <w:rStyle w:val="Hyperlink"/>
            <w:b/>
            <w:bCs/>
            <w:i/>
            <w:iCs/>
          </w:rPr>
          <w:t>Specifications | Saskatoon.ca</w:t>
        </w:r>
      </w:hyperlink>
      <w:r w:rsidRPr="00FA4874">
        <w:rPr>
          <w:rStyle w:val="Changes"/>
        </w:rPr>
        <w:t>.</w:t>
      </w:r>
    </w:p>
    <w:p w14:paraId="05C5B38F" w14:textId="530362C4" w:rsidR="00B622BA" w:rsidRPr="00E84B36" w:rsidRDefault="00B622BA" w:rsidP="00726B79">
      <w:pPr>
        <w:pStyle w:val="ListParagraph"/>
        <w:numPr>
          <w:ilvl w:val="0"/>
          <w:numId w:val="30"/>
        </w:numPr>
        <w:rPr>
          <w:rStyle w:val="Emphasis"/>
        </w:rPr>
      </w:pPr>
      <w:r w:rsidRPr="00E84B36">
        <w:rPr>
          <w:rStyle w:val="Emphasis"/>
        </w:rPr>
        <w:t>Specifications and class ratings are listed before the material in all pipe labels.</w:t>
      </w:r>
    </w:p>
    <w:tbl>
      <w:tblPr>
        <w:tblStyle w:val="PlainTable4"/>
        <w:tblW w:w="9360" w:type="dxa"/>
        <w:tblLayout w:type="fixed"/>
        <w:tblCellMar>
          <w:top w:w="14" w:type="dxa"/>
          <w:left w:w="0" w:type="dxa"/>
          <w:bottom w:w="14" w:type="dxa"/>
          <w:right w:w="72" w:type="dxa"/>
        </w:tblCellMar>
        <w:tblLook w:val="0420" w:firstRow="1" w:lastRow="0" w:firstColumn="0" w:lastColumn="0" w:noHBand="0" w:noVBand="1"/>
      </w:tblPr>
      <w:tblGrid>
        <w:gridCol w:w="3600"/>
        <w:gridCol w:w="5760"/>
      </w:tblGrid>
      <w:tr w:rsidR="00FA4874" w:rsidRPr="00FA4874" w14:paraId="790C0C49" w14:textId="77777777" w:rsidTr="00954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tcW w:w="3600" w:type="dxa"/>
            <w:vAlign w:val="center"/>
            <w:hideMark/>
          </w:tcPr>
          <w:p w14:paraId="00D7403D" w14:textId="77777777" w:rsidR="00653A8A" w:rsidRPr="00FA4874" w:rsidRDefault="00653A8A" w:rsidP="0095465A">
            <w:r w:rsidRPr="00FA4874">
              <w:t>Description</w:t>
            </w:r>
          </w:p>
        </w:tc>
        <w:tc>
          <w:tcPr>
            <w:tcW w:w="5760" w:type="dxa"/>
            <w:vAlign w:val="center"/>
            <w:hideMark/>
          </w:tcPr>
          <w:p w14:paraId="030BDC38" w14:textId="5750F76D" w:rsidR="00653A8A" w:rsidRPr="00FA4874" w:rsidRDefault="00653A8A" w:rsidP="0095465A">
            <w:r w:rsidRPr="00FA4874">
              <w:t>Drawing Text</w:t>
            </w:r>
          </w:p>
        </w:tc>
      </w:tr>
      <w:tr w:rsidR="00FA4874" w:rsidRPr="00FA4874" w14:paraId="075CF84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5E403259" w14:textId="77777777" w:rsidR="00653A8A" w:rsidRPr="00FA4874" w:rsidRDefault="00653A8A" w:rsidP="0095465A">
            <w:r w:rsidRPr="00FA4874">
              <w:t>Asbestos Cement</w:t>
            </w:r>
          </w:p>
        </w:tc>
        <w:tc>
          <w:tcPr>
            <w:tcW w:w="5760" w:type="dxa"/>
            <w:vAlign w:val="center"/>
            <w:hideMark/>
          </w:tcPr>
          <w:p w14:paraId="0C9D3DEA" w14:textId="77777777" w:rsidR="00653A8A" w:rsidRPr="00FA4874" w:rsidRDefault="00653A8A" w:rsidP="0095465A">
            <w:r w:rsidRPr="00FA4874">
              <w:t>A.C.</w:t>
            </w:r>
          </w:p>
        </w:tc>
      </w:tr>
      <w:tr w:rsidR="00FA4874" w:rsidRPr="00FA4874" w14:paraId="4EB83A11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14AD6D19" w14:textId="77777777" w:rsidR="00653A8A" w:rsidRPr="00FA4874" w:rsidRDefault="00653A8A" w:rsidP="0095465A">
            <w:r w:rsidRPr="00FA4874">
              <w:t>Cast Iron</w:t>
            </w:r>
          </w:p>
        </w:tc>
        <w:tc>
          <w:tcPr>
            <w:tcW w:w="5760" w:type="dxa"/>
            <w:vAlign w:val="center"/>
            <w:hideMark/>
          </w:tcPr>
          <w:p w14:paraId="7CA7DC38" w14:textId="77777777" w:rsidR="00653A8A" w:rsidRPr="00FA4874" w:rsidRDefault="00653A8A" w:rsidP="0095465A">
            <w:r w:rsidRPr="00FA4874">
              <w:t>C.I.</w:t>
            </w:r>
          </w:p>
        </w:tc>
      </w:tr>
      <w:tr w:rsidR="00FA4874" w:rsidRPr="00FA4874" w14:paraId="43865280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0C988368" w14:textId="77777777" w:rsidR="00653A8A" w:rsidRPr="00FA4874" w:rsidRDefault="00653A8A" w:rsidP="0095465A">
            <w:r w:rsidRPr="00FA4874">
              <w:t>Clay Tile - Vitrified or VCT</w:t>
            </w:r>
          </w:p>
        </w:tc>
        <w:tc>
          <w:tcPr>
            <w:tcW w:w="5760" w:type="dxa"/>
            <w:vAlign w:val="center"/>
            <w:hideMark/>
          </w:tcPr>
          <w:p w14:paraId="62F09B65" w14:textId="77777777" w:rsidR="00653A8A" w:rsidRPr="00FA4874" w:rsidRDefault="00653A8A" w:rsidP="0095465A">
            <w:r w:rsidRPr="00FA4874">
              <w:t>TILE</w:t>
            </w:r>
          </w:p>
        </w:tc>
      </w:tr>
      <w:tr w:rsidR="00FA4874" w:rsidRPr="00FA4874" w14:paraId="26C9EE0C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1317C60E" w14:textId="77777777" w:rsidR="00653A8A" w:rsidRPr="00FA4874" w:rsidRDefault="00653A8A" w:rsidP="0095465A">
            <w:r w:rsidRPr="00FA4874">
              <w:t>Concrete</w:t>
            </w:r>
          </w:p>
        </w:tc>
        <w:tc>
          <w:tcPr>
            <w:tcW w:w="5760" w:type="dxa"/>
            <w:vAlign w:val="center"/>
            <w:hideMark/>
          </w:tcPr>
          <w:p w14:paraId="66A0181D" w14:textId="77777777" w:rsidR="00653A8A" w:rsidRPr="00FA4874" w:rsidRDefault="00653A8A" w:rsidP="0095465A">
            <w:r w:rsidRPr="00FA4874">
              <w:t>CONC.</w:t>
            </w:r>
          </w:p>
        </w:tc>
      </w:tr>
      <w:tr w:rsidR="00FA4874" w:rsidRPr="00FA4874" w14:paraId="4942802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2BBE1036" w14:textId="77777777" w:rsidR="00653A8A" w:rsidRPr="00FA4874" w:rsidRDefault="00653A8A" w:rsidP="0095465A">
            <w:r w:rsidRPr="00FA4874">
              <w:t>Concrete - Cast in Place</w:t>
            </w:r>
          </w:p>
        </w:tc>
        <w:tc>
          <w:tcPr>
            <w:tcW w:w="5760" w:type="dxa"/>
            <w:vAlign w:val="center"/>
            <w:hideMark/>
          </w:tcPr>
          <w:p w14:paraId="25F5296A" w14:textId="77777777" w:rsidR="00653A8A" w:rsidRPr="00FA4874" w:rsidRDefault="00653A8A" w:rsidP="0095465A">
            <w:r w:rsidRPr="00FA4874">
              <w:t>CONC.</w:t>
            </w:r>
          </w:p>
        </w:tc>
      </w:tr>
      <w:tr w:rsidR="00FA4874" w:rsidRPr="00FA4874" w14:paraId="3B2BB300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65B267F4" w14:textId="2279572C" w:rsidR="002808CB" w:rsidRPr="00FA4874" w:rsidRDefault="002808CB" w:rsidP="0095465A">
            <w:r w:rsidRPr="00FA4874">
              <w:t>Concrete - Cast in Place Reinforced</w:t>
            </w:r>
          </w:p>
        </w:tc>
        <w:tc>
          <w:tcPr>
            <w:tcW w:w="5760" w:type="dxa"/>
            <w:vAlign w:val="center"/>
          </w:tcPr>
          <w:p w14:paraId="084ADDCD" w14:textId="11DE573A" w:rsidR="002808CB" w:rsidRPr="00FA4874" w:rsidRDefault="002808CB" w:rsidP="0095465A">
            <w:r w:rsidRPr="00FA4874">
              <w:t>CONC.</w:t>
            </w:r>
          </w:p>
        </w:tc>
      </w:tr>
      <w:tr w:rsidR="00FA4874" w:rsidRPr="00FA4874" w14:paraId="28C78CA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</w:tcPr>
          <w:p w14:paraId="4316191E" w14:textId="71145510" w:rsidR="002808CB" w:rsidRPr="00FA4874" w:rsidRDefault="002808CB" w:rsidP="0095465A">
            <w:r w:rsidRPr="00FA4874">
              <w:t>Concrete - Extra-Strength ASTM C14</w:t>
            </w:r>
          </w:p>
        </w:tc>
        <w:tc>
          <w:tcPr>
            <w:tcW w:w="5760" w:type="dxa"/>
            <w:vAlign w:val="center"/>
          </w:tcPr>
          <w:p w14:paraId="41CE7767" w14:textId="77777777" w:rsidR="002808CB" w:rsidRPr="00FA4874" w:rsidRDefault="002808CB" w:rsidP="0095465A">
            <w:r w:rsidRPr="00FA4874">
              <w:t>C14 CONC.</w:t>
            </w:r>
          </w:p>
        </w:tc>
      </w:tr>
      <w:tr w:rsidR="00FA4874" w:rsidRPr="00FA4874" w14:paraId="75F026E4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173B3E4C" w14:textId="6D5F0EC5" w:rsidR="00653A8A" w:rsidRPr="00FA4874" w:rsidRDefault="00653A8A" w:rsidP="0095465A">
            <w:r w:rsidRPr="00FA4874">
              <w:t xml:space="preserve">Concrete </w:t>
            </w:r>
            <w:r w:rsidR="002808CB" w:rsidRPr="00FA4874">
              <w:t>-</w:t>
            </w:r>
            <w:r w:rsidRPr="00FA4874">
              <w:t xml:space="preserve"> Precast</w:t>
            </w:r>
          </w:p>
        </w:tc>
        <w:tc>
          <w:tcPr>
            <w:tcW w:w="5760" w:type="dxa"/>
            <w:vAlign w:val="center"/>
            <w:hideMark/>
          </w:tcPr>
          <w:p w14:paraId="45D42083" w14:textId="77777777" w:rsidR="00653A8A" w:rsidRPr="00FA4874" w:rsidRDefault="00653A8A" w:rsidP="0095465A">
            <w:r w:rsidRPr="00FA4874">
              <w:t>CONC. PRECAST</w:t>
            </w:r>
          </w:p>
        </w:tc>
      </w:tr>
      <w:tr w:rsidR="00FA4874" w:rsidRPr="00FA4874" w14:paraId="5FA46DD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</w:tcPr>
          <w:p w14:paraId="402C7318" w14:textId="45E8A20B" w:rsidR="004D42C8" w:rsidRPr="00FA4874" w:rsidRDefault="004D42C8" w:rsidP="0095465A">
            <w:r w:rsidRPr="00FA4874">
              <w:t xml:space="preserve">Concrete </w:t>
            </w:r>
            <w:r w:rsidR="002808CB" w:rsidRPr="00FA4874">
              <w:t>- Reinforced</w:t>
            </w:r>
            <w:r w:rsidRPr="00FA4874">
              <w:t xml:space="preserve"> ASTM C76 Class III</w:t>
            </w:r>
          </w:p>
        </w:tc>
        <w:tc>
          <w:tcPr>
            <w:tcW w:w="5760" w:type="dxa"/>
            <w:vAlign w:val="center"/>
          </w:tcPr>
          <w:p w14:paraId="04482AF3" w14:textId="77777777" w:rsidR="004D42C8" w:rsidRPr="00FA4874" w:rsidRDefault="004D42C8" w:rsidP="0095465A">
            <w:r w:rsidRPr="00FA4874">
              <w:t>C76 CL.III R.C.</w:t>
            </w:r>
          </w:p>
        </w:tc>
      </w:tr>
      <w:tr w:rsidR="00FA4874" w:rsidRPr="00FA4874" w14:paraId="034FC87E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4216A879" w14:textId="180AB2BA" w:rsidR="004D42C8" w:rsidRPr="00FA4874" w:rsidRDefault="004D42C8" w:rsidP="0095465A">
            <w:r w:rsidRPr="00FA4874">
              <w:t xml:space="preserve">Concrete </w:t>
            </w:r>
            <w:r w:rsidR="002808CB" w:rsidRPr="00FA4874">
              <w:t>- Reinforced</w:t>
            </w:r>
            <w:r w:rsidRPr="00FA4874">
              <w:t xml:space="preserve"> ASTM C76 Class IV</w:t>
            </w:r>
          </w:p>
        </w:tc>
        <w:tc>
          <w:tcPr>
            <w:tcW w:w="5760" w:type="dxa"/>
            <w:vAlign w:val="center"/>
          </w:tcPr>
          <w:p w14:paraId="7A49FBDA" w14:textId="77777777" w:rsidR="004D42C8" w:rsidRPr="00FA4874" w:rsidRDefault="004D42C8" w:rsidP="0095465A">
            <w:r w:rsidRPr="00FA4874">
              <w:t>C76 CL.IV R.C.</w:t>
            </w:r>
          </w:p>
        </w:tc>
      </w:tr>
      <w:tr w:rsidR="00FA4874" w:rsidRPr="00FA4874" w14:paraId="5D8B16D9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1910E8D9" w14:textId="77777777" w:rsidR="00653A8A" w:rsidRPr="00FA4874" w:rsidRDefault="00653A8A" w:rsidP="0095465A">
            <w:r w:rsidRPr="00FA4874">
              <w:t>Concrete - Steel Reinforced</w:t>
            </w:r>
          </w:p>
        </w:tc>
        <w:tc>
          <w:tcPr>
            <w:tcW w:w="5760" w:type="dxa"/>
            <w:vAlign w:val="center"/>
            <w:hideMark/>
          </w:tcPr>
          <w:p w14:paraId="759483A4" w14:textId="77777777" w:rsidR="00653A8A" w:rsidRPr="00FA4874" w:rsidRDefault="00653A8A" w:rsidP="0095465A">
            <w:r w:rsidRPr="00FA4874">
              <w:t>R.C.</w:t>
            </w:r>
          </w:p>
        </w:tc>
      </w:tr>
      <w:tr w:rsidR="00FA4874" w:rsidRPr="00FA4874" w14:paraId="1A553C08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3BF86ECE" w14:textId="77777777" w:rsidR="00653A8A" w:rsidRPr="00FA4874" w:rsidRDefault="00653A8A" w:rsidP="0095465A">
            <w:r w:rsidRPr="00FA4874">
              <w:t>Concrete - Steel Reinforced Pressure Pipe</w:t>
            </w:r>
          </w:p>
        </w:tc>
        <w:tc>
          <w:tcPr>
            <w:tcW w:w="5760" w:type="dxa"/>
            <w:vAlign w:val="center"/>
            <w:hideMark/>
          </w:tcPr>
          <w:p w14:paraId="07246577" w14:textId="77777777" w:rsidR="00653A8A" w:rsidRPr="00FA4874" w:rsidRDefault="00653A8A" w:rsidP="0095465A">
            <w:r w:rsidRPr="00FA4874">
              <w:t>HYPRESCON</w:t>
            </w:r>
          </w:p>
        </w:tc>
      </w:tr>
      <w:tr w:rsidR="00FA4874" w:rsidRPr="00FA4874" w14:paraId="40BA52E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52ECC26A" w14:textId="77777777" w:rsidR="00653A8A" w:rsidRPr="00FA4874" w:rsidRDefault="00653A8A" w:rsidP="0095465A">
            <w:r w:rsidRPr="00FA4874">
              <w:t>Copper</w:t>
            </w:r>
          </w:p>
        </w:tc>
        <w:tc>
          <w:tcPr>
            <w:tcW w:w="5760" w:type="dxa"/>
            <w:vAlign w:val="center"/>
            <w:hideMark/>
          </w:tcPr>
          <w:p w14:paraId="61597A6B" w14:textId="77777777" w:rsidR="00653A8A" w:rsidRPr="00FA4874" w:rsidRDefault="00653A8A" w:rsidP="0095465A">
            <w:r w:rsidRPr="00FA4874">
              <w:t>COPPER</w:t>
            </w:r>
          </w:p>
        </w:tc>
      </w:tr>
      <w:tr w:rsidR="00FA4874" w:rsidRPr="00FA4874" w14:paraId="54819AFD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470B67AC" w14:textId="77777777" w:rsidR="00653A8A" w:rsidRPr="00FA4874" w:rsidRDefault="00653A8A" w:rsidP="0095465A">
            <w:r w:rsidRPr="00FA4874">
              <w:t>Corrugated Metal Pipe</w:t>
            </w:r>
          </w:p>
        </w:tc>
        <w:tc>
          <w:tcPr>
            <w:tcW w:w="5760" w:type="dxa"/>
            <w:vAlign w:val="center"/>
            <w:hideMark/>
          </w:tcPr>
          <w:p w14:paraId="3E22B4DF" w14:textId="77777777" w:rsidR="00653A8A" w:rsidRPr="00FA4874" w:rsidRDefault="00653A8A" w:rsidP="0095465A">
            <w:r w:rsidRPr="00FA4874">
              <w:t>CORRUGATED METAL PIPE</w:t>
            </w:r>
          </w:p>
        </w:tc>
      </w:tr>
      <w:tr w:rsidR="00FA4874" w:rsidRPr="00FA4874" w14:paraId="77233B7B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0B23BCCC" w14:textId="77777777" w:rsidR="00653A8A" w:rsidRPr="00FA4874" w:rsidRDefault="00653A8A" w:rsidP="0095465A">
            <w:r w:rsidRPr="00FA4874">
              <w:t>Corrugated Steel</w:t>
            </w:r>
          </w:p>
        </w:tc>
        <w:tc>
          <w:tcPr>
            <w:tcW w:w="5760" w:type="dxa"/>
            <w:vAlign w:val="center"/>
            <w:hideMark/>
          </w:tcPr>
          <w:p w14:paraId="4A27E259" w14:textId="77777777" w:rsidR="00653A8A" w:rsidRPr="00FA4874" w:rsidRDefault="00653A8A" w:rsidP="0095465A">
            <w:r w:rsidRPr="00FA4874">
              <w:t>CORRUGATED STEEL</w:t>
            </w:r>
          </w:p>
        </w:tc>
      </w:tr>
      <w:tr w:rsidR="00FA4874" w:rsidRPr="00FA4874" w14:paraId="5BE38014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1DADE502" w14:textId="13EEF5B4" w:rsidR="00653A8A" w:rsidRPr="00FA4874" w:rsidRDefault="00653A8A" w:rsidP="0095465A">
            <w:r w:rsidRPr="00FA4874">
              <w:t xml:space="preserve">Corrugated Steel </w:t>
            </w:r>
            <w:r w:rsidR="002808CB" w:rsidRPr="00FA4874">
              <w:t>-</w:t>
            </w:r>
            <w:r w:rsidRPr="00FA4874">
              <w:t xml:space="preserve"> Helical</w:t>
            </w:r>
          </w:p>
        </w:tc>
        <w:tc>
          <w:tcPr>
            <w:tcW w:w="5760" w:type="dxa"/>
            <w:vAlign w:val="center"/>
            <w:hideMark/>
          </w:tcPr>
          <w:p w14:paraId="67AC6675" w14:textId="77777777" w:rsidR="00653A8A" w:rsidRPr="00FA4874" w:rsidRDefault="00653A8A" w:rsidP="0095465A">
            <w:r w:rsidRPr="00FA4874">
              <w:t>HELICAL CORRUGATED STEEL</w:t>
            </w:r>
          </w:p>
        </w:tc>
      </w:tr>
      <w:tr w:rsidR="00FA4874" w:rsidRPr="00FA4874" w14:paraId="51AB2D50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0D1E78D4" w14:textId="77777777" w:rsidR="00653A8A" w:rsidRPr="00FA4874" w:rsidRDefault="00653A8A" w:rsidP="0095465A">
            <w:r w:rsidRPr="00FA4874">
              <w:t>Ductile Iron</w:t>
            </w:r>
          </w:p>
        </w:tc>
        <w:tc>
          <w:tcPr>
            <w:tcW w:w="5760" w:type="dxa"/>
            <w:vAlign w:val="center"/>
            <w:hideMark/>
          </w:tcPr>
          <w:p w14:paraId="6A1F6679" w14:textId="77777777" w:rsidR="00653A8A" w:rsidRPr="00FA4874" w:rsidRDefault="00653A8A" w:rsidP="0095465A">
            <w:r w:rsidRPr="00FA4874">
              <w:t>D.I.</w:t>
            </w:r>
          </w:p>
        </w:tc>
      </w:tr>
      <w:tr w:rsidR="00FA4874" w:rsidRPr="00FA4874" w14:paraId="23372727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2EF62B7B" w14:textId="77777777" w:rsidR="00653A8A" w:rsidRPr="00FA4874" w:rsidRDefault="00653A8A" w:rsidP="0095465A">
            <w:r w:rsidRPr="00FA4874">
              <w:t>Fiberglass Reinforced Plastic</w:t>
            </w:r>
          </w:p>
        </w:tc>
        <w:tc>
          <w:tcPr>
            <w:tcW w:w="5760" w:type="dxa"/>
            <w:vAlign w:val="center"/>
            <w:hideMark/>
          </w:tcPr>
          <w:p w14:paraId="4C9C4CB2" w14:textId="77777777" w:rsidR="00653A8A" w:rsidRPr="00FA4874" w:rsidRDefault="00653A8A" w:rsidP="0095465A">
            <w:r w:rsidRPr="00FA4874">
              <w:t>FIBERGLASS REINFORCED PLASTIC</w:t>
            </w:r>
          </w:p>
        </w:tc>
      </w:tr>
      <w:tr w:rsidR="00FA4874" w:rsidRPr="00FA4874" w14:paraId="52CD89E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15E5B885" w14:textId="77777777" w:rsidR="00653A8A" w:rsidRPr="00FA4874" w:rsidRDefault="00653A8A" w:rsidP="0095465A">
            <w:r w:rsidRPr="00FA4874">
              <w:t>Galvanized Steel</w:t>
            </w:r>
          </w:p>
        </w:tc>
        <w:tc>
          <w:tcPr>
            <w:tcW w:w="5760" w:type="dxa"/>
            <w:vAlign w:val="center"/>
            <w:hideMark/>
          </w:tcPr>
          <w:p w14:paraId="62041CB0" w14:textId="77777777" w:rsidR="00653A8A" w:rsidRPr="00FA4874" w:rsidRDefault="00653A8A" w:rsidP="0095465A">
            <w:r w:rsidRPr="00FA4874">
              <w:t>GALVANIZED STEEL</w:t>
            </w:r>
          </w:p>
        </w:tc>
      </w:tr>
      <w:tr w:rsidR="00FA4874" w:rsidRPr="00FA4874" w14:paraId="1D2CF72C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322FD6A2" w14:textId="77777777" w:rsidR="00653A8A" w:rsidRPr="00FA4874" w:rsidRDefault="00653A8A" w:rsidP="0095465A">
            <w:r w:rsidRPr="00FA4874">
              <w:t>Glass-Fiber-Reinforced Polymer Mortar</w:t>
            </w:r>
          </w:p>
        </w:tc>
        <w:tc>
          <w:tcPr>
            <w:tcW w:w="5760" w:type="dxa"/>
            <w:vAlign w:val="center"/>
            <w:hideMark/>
          </w:tcPr>
          <w:p w14:paraId="5867B238" w14:textId="77777777" w:rsidR="00653A8A" w:rsidRPr="00FA4874" w:rsidRDefault="00653A8A" w:rsidP="0095465A">
            <w:r w:rsidRPr="00FA4874">
              <w:t>GLASS-FIBER-REINFORCED POLYMER MORTAR</w:t>
            </w:r>
          </w:p>
        </w:tc>
      </w:tr>
      <w:tr w:rsidR="00FA4874" w:rsidRPr="00FA4874" w14:paraId="367107D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61130AE1" w14:textId="77777777" w:rsidR="00653A8A" w:rsidRPr="00FA4874" w:rsidRDefault="00653A8A" w:rsidP="0095465A">
            <w:r w:rsidRPr="00FA4874">
              <w:t>High Density Polyethylene</w:t>
            </w:r>
          </w:p>
        </w:tc>
        <w:tc>
          <w:tcPr>
            <w:tcW w:w="5760" w:type="dxa"/>
            <w:vAlign w:val="center"/>
            <w:hideMark/>
          </w:tcPr>
          <w:p w14:paraId="23CE2513" w14:textId="77777777" w:rsidR="00653A8A" w:rsidRPr="00FA4874" w:rsidRDefault="00653A8A" w:rsidP="0095465A">
            <w:r w:rsidRPr="00FA4874">
              <w:t>HDPE</w:t>
            </w:r>
          </w:p>
        </w:tc>
      </w:tr>
      <w:tr w:rsidR="006D59D6" w:rsidRPr="00FA4874" w14:paraId="391C91D7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78DFBEB3" w14:textId="0861CEAC" w:rsidR="006D59D6" w:rsidRPr="00FA4874" w:rsidRDefault="006D59D6" w:rsidP="0095465A">
            <w:r w:rsidRPr="00FA4874">
              <w:t>High Density Polyethylene - ADS N12</w:t>
            </w:r>
          </w:p>
        </w:tc>
        <w:tc>
          <w:tcPr>
            <w:tcW w:w="5760" w:type="dxa"/>
            <w:vAlign w:val="center"/>
          </w:tcPr>
          <w:p w14:paraId="3AA3CDD7" w14:textId="6DF9A26D" w:rsidR="006D59D6" w:rsidRPr="00FA4874" w:rsidRDefault="006D59D6" w:rsidP="0095465A">
            <w:r w:rsidRPr="00FA4874">
              <w:t>ADS N12 HDPE</w:t>
            </w:r>
          </w:p>
        </w:tc>
      </w:tr>
      <w:tr w:rsidR="00FA4874" w:rsidRPr="00FA4874" w14:paraId="1D1AF98D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2947B1CE" w14:textId="77777777" w:rsidR="00653A8A" w:rsidRPr="00FA4874" w:rsidRDefault="00653A8A" w:rsidP="0095465A">
            <w:r w:rsidRPr="00FA4874">
              <w:t>High Density Polyethylene - Boss 2000</w:t>
            </w:r>
          </w:p>
        </w:tc>
        <w:tc>
          <w:tcPr>
            <w:tcW w:w="5760" w:type="dxa"/>
            <w:vAlign w:val="center"/>
            <w:hideMark/>
          </w:tcPr>
          <w:p w14:paraId="5D04D2E1" w14:textId="77777777" w:rsidR="00653A8A" w:rsidRPr="00FA4874" w:rsidRDefault="00653A8A" w:rsidP="0095465A">
            <w:r w:rsidRPr="00FA4874">
              <w:t>BOSS 2000 HDPE</w:t>
            </w:r>
          </w:p>
        </w:tc>
      </w:tr>
      <w:tr w:rsidR="00FA4874" w:rsidRPr="00FA4874" w14:paraId="296AA220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2EE45AB5" w14:textId="3C08C801" w:rsidR="00653A8A" w:rsidRPr="00FA4874" w:rsidRDefault="00653A8A" w:rsidP="0095465A">
            <w:r w:rsidRPr="00FA4874">
              <w:t xml:space="preserve">High Density Polyethylene </w:t>
            </w:r>
            <w:r w:rsidR="002808CB" w:rsidRPr="00FA4874">
              <w:t>-</w:t>
            </w:r>
            <w:r w:rsidRPr="00FA4874">
              <w:t xml:space="preserve"> </w:t>
            </w:r>
            <w:proofErr w:type="spellStart"/>
            <w:r w:rsidRPr="00FA4874">
              <w:t>Weholite</w:t>
            </w:r>
            <w:proofErr w:type="spellEnd"/>
          </w:p>
        </w:tc>
        <w:tc>
          <w:tcPr>
            <w:tcW w:w="5760" w:type="dxa"/>
            <w:vAlign w:val="center"/>
            <w:hideMark/>
          </w:tcPr>
          <w:p w14:paraId="75787698" w14:textId="77777777" w:rsidR="00653A8A" w:rsidRPr="00FA4874" w:rsidRDefault="00653A8A" w:rsidP="0095465A">
            <w:r w:rsidRPr="00FA4874">
              <w:t>WEHOLITE HDPE</w:t>
            </w:r>
          </w:p>
        </w:tc>
      </w:tr>
      <w:tr w:rsidR="00FA4874" w:rsidRPr="00FA4874" w14:paraId="3C20DB9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7ADA77AB" w14:textId="77777777" w:rsidR="00653A8A" w:rsidRPr="00FA4874" w:rsidRDefault="00653A8A" w:rsidP="0095465A">
            <w:r w:rsidRPr="00FA4874">
              <w:t>High Density Polystyrene</w:t>
            </w:r>
          </w:p>
        </w:tc>
        <w:tc>
          <w:tcPr>
            <w:tcW w:w="5760" w:type="dxa"/>
            <w:vAlign w:val="center"/>
            <w:hideMark/>
          </w:tcPr>
          <w:p w14:paraId="3BAB77D4" w14:textId="77777777" w:rsidR="00653A8A" w:rsidRPr="00FA4874" w:rsidRDefault="00653A8A" w:rsidP="0095465A">
            <w:r w:rsidRPr="00FA4874">
              <w:t>HDPS</w:t>
            </w:r>
          </w:p>
        </w:tc>
      </w:tr>
      <w:tr w:rsidR="00FA4874" w:rsidRPr="00FA4874" w14:paraId="589552C6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0E1343BE" w14:textId="77777777" w:rsidR="002808CB" w:rsidRPr="00FA4874" w:rsidRDefault="002808CB" w:rsidP="0095465A">
            <w:r w:rsidRPr="00FA4874">
              <w:t>Lining - Cured in Place Pipe</w:t>
            </w:r>
          </w:p>
        </w:tc>
        <w:tc>
          <w:tcPr>
            <w:tcW w:w="5760" w:type="dxa"/>
            <w:vAlign w:val="center"/>
          </w:tcPr>
          <w:p w14:paraId="141A860D" w14:textId="77777777" w:rsidR="002808CB" w:rsidRPr="00FA4874" w:rsidRDefault="002808CB" w:rsidP="0095465A">
            <w:r w:rsidRPr="00FA4874">
              <w:t>CIPP LINED</w:t>
            </w:r>
          </w:p>
        </w:tc>
      </w:tr>
      <w:tr w:rsidR="00FA4874" w:rsidRPr="00FA4874" w14:paraId="3820A0FA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53949541" w14:textId="77777777" w:rsidR="00653A8A" w:rsidRPr="00FA4874" w:rsidRDefault="00653A8A" w:rsidP="0095465A">
            <w:r w:rsidRPr="00FA4874">
              <w:t>Perforated Pipe</w:t>
            </w:r>
          </w:p>
        </w:tc>
        <w:tc>
          <w:tcPr>
            <w:tcW w:w="5760" w:type="dxa"/>
            <w:vAlign w:val="center"/>
            <w:hideMark/>
          </w:tcPr>
          <w:p w14:paraId="4C60C98A" w14:textId="4C6983A8" w:rsidR="00653A8A" w:rsidRPr="00FA4874" w:rsidRDefault="00653A8A" w:rsidP="0095465A">
            <w:r w:rsidRPr="00FA4874">
              <w:t>P</w:t>
            </w:r>
            <w:r w:rsidR="006D59D6" w:rsidRPr="00FA4874">
              <w:t>ERFO</w:t>
            </w:r>
            <w:r w:rsidRPr="00FA4874">
              <w:t>R</w:t>
            </w:r>
            <w:r w:rsidR="006D59D6" w:rsidRPr="00FA4874">
              <w:t>ATED PIPE</w:t>
            </w:r>
          </w:p>
        </w:tc>
      </w:tr>
      <w:tr w:rsidR="00FA4874" w:rsidRPr="00FA4874" w14:paraId="69003494" w14:textId="77777777" w:rsidTr="0095465A">
        <w:trPr>
          <w:cantSplit/>
          <w:trHeight w:val="288"/>
        </w:trPr>
        <w:tc>
          <w:tcPr>
            <w:tcW w:w="3600" w:type="dxa"/>
            <w:noWrap/>
            <w:vAlign w:val="center"/>
          </w:tcPr>
          <w:p w14:paraId="56CC7B99" w14:textId="441073FF" w:rsidR="00653A8A" w:rsidRPr="00FA4874" w:rsidRDefault="00653A8A" w:rsidP="0095465A">
            <w:r w:rsidRPr="00FA4874">
              <w:t xml:space="preserve">Perforated Pipe </w:t>
            </w:r>
            <w:r w:rsidR="002808CB" w:rsidRPr="00FA4874">
              <w:t>-</w:t>
            </w:r>
            <w:r w:rsidRPr="00FA4874">
              <w:t xml:space="preserve"> Concrete Precast</w:t>
            </w:r>
          </w:p>
        </w:tc>
        <w:tc>
          <w:tcPr>
            <w:tcW w:w="5760" w:type="dxa"/>
            <w:noWrap/>
            <w:vAlign w:val="center"/>
          </w:tcPr>
          <w:p w14:paraId="2AC52A9B" w14:textId="77777777" w:rsidR="00653A8A" w:rsidRPr="00FA4874" w:rsidRDefault="00653A8A" w:rsidP="0095465A">
            <w:r w:rsidRPr="00FA4874">
              <w:t>PERFORATED CONC. PRECAST</w:t>
            </w:r>
          </w:p>
        </w:tc>
      </w:tr>
      <w:tr w:rsidR="00FA4874" w:rsidRPr="00FA4874" w14:paraId="4A8B0869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8"/>
        </w:trPr>
        <w:tc>
          <w:tcPr>
            <w:tcW w:w="3600" w:type="dxa"/>
            <w:noWrap/>
            <w:vAlign w:val="center"/>
          </w:tcPr>
          <w:p w14:paraId="47EDFB6A" w14:textId="77777777" w:rsidR="00653A8A" w:rsidRPr="00FA4874" w:rsidRDefault="00653A8A" w:rsidP="0095465A">
            <w:r w:rsidRPr="00FA4874">
              <w:t>Perforated Pipe - Corrugated Steel</w:t>
            </w:r>
          </w:p>
        </w:tc>
        <w:tc>
          <w:tcPr>
            <w:tcW w:w="5760" w:type="dxa"/>
            <w:noWrap/>
            <w:vAlign w:val="center"/>
          </w:tcPr>
          <w:p w14:paraId="2A423F81" w14:textId="77777777" w:rsidR="00653A8A" w:rsidRPr="00FA4874" w:rsidRDefault="00653A8A" w:rsidP="0095465A">
            <w:r w:rsidRPr="00FA4874">
              <w:t>PERFORATED CORRUGATED STEEL</w:t>
            </w:r>
          </w:p>
        </w:tc>
      </w:tr>
      <w:tr w:rsidR="00FA4874" w:rsidRPr="00FA4874" w14:paraId="2A94DCE6" w14:textId="77777777" w:rsidTr="0095465A">
        <w:trPr>
          <w:cantSplit/>
          <w:trHeight w:val="288"/>
        </w:trPr>
        <w:tc>
          <w:tcPr>
            <w:tcW w:w="3600" w:type="dxa"/>
            <w:noWrap/>
            <w:vAlign w:val="center"/>
          </w:tcPr>
          <w:p w14:paraId="52CE8819" w14:textId="77777777" w:rsidR="00653A8A" w:rsidRPr="00FA4874" w:rsidRDefault="00653A8A" w:rsidP="0095465A">
            <w:r w:rsidRPr="00FA4874">
              <w:t>Perforated Pipe - Galvanized Steel</w:t>
            </w:r>
          </w:p>
        </w:tc>
        <w:tc>
          <w:tcPr>
            <w:tcW w:w="5760" w:type="dxa"/>
            <w:noWrap/>
            <w:vAlign w:val="center"/>
          </w:tcPr>
          <w:p w14:paraId="5F1E5AF9" w14:textId="77777777" w:rsidR="00653A8A" w:rsidRPr="00FA4874" w:rsidRDefault="00653A8A" w:rsidP="0095465A">
            <w:r w:rsidRPr="00FA4874">
              <w:t>PERFORATED GALVANIZED STEEL</w:t>
            </w:r>
          </w:p>
        </w:tc>
      </w:tr>
      <w:tr w:rsidR="00FA4874" w:rsidRPr="00FA4874" w14:paraId="4D0577B2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8"/>
        </w:trPr>
        <w:tc>
          <w:tcPr>
            <w:tcW w:w="3600" w:type="dxa"/>
            <w:noWrap/>
            <w:vAlign w:val="center"/>
          </w:tcPr>
          <w:p w14:paraId="2BEB2040" w14:textId="77777777" w:rsidR="00653A8A" w:rsidRPr="00FA4874" w:rsidRDefault="00653A8A" w:rsidP="0095465A">
            <w:r w:rsidRPr="00FA4874">
              <w:t>Perforated Pipe - Helical Corrugated Steel</w:t>
            </w:r>
          </w:p>
        </w:tc>
        <w:tc>
          <w:tcPr>
            <w:tcW w:w="5760" w:type="dxa"/>
            <w:noWrap/>
            <w:vAlign w:val="center"/>
          </w:tcPr>
          <w:p w14:paraId="34376AB5" w14:textId="77777777" w:rsidR="00653A8A" w:rsidRPr="00FA4874" w:rsidRDefault="00653A8A" w:rsidP="0095465A">
            <w:r w:rsidRPr="00FA4874">
              <w:t>PERFORATED HELICAL CORRUGATED STEEL</w:t>
            </w:r>
          </w:p>
        </w:tc>
      </w:tr>
      <w:tr w:rsidR="00FA4874" w:rsidRPr="00FA4874" w14:paraId="5CDC9E9A" w14:textId="77777777" w:rsidTr="0095465A">
        <w:trPr>
          <w:cantSplit/>
          <w:trHeight w:val="288"/>
        </w:trPr>
        <w:tc>
          <w:tcPr>
            <w:tcW w:w="3600" w:type="dxa"/>
            <w:noWrap/>
            <w:vAlign w:val="center"/>
          </w:tcPr>
          <w:p w14:paraId="65CDCE9D" w14:textId="77777777" w:rsidR="00653A8A" w:rsidRPr="00FA4874" w:rsidRDefault="00653A8A" w:rsidP="0095465A">
            <w:r w:rsidRPr="00FA4874">
              <w:t>Perforated Pipe - Polyethylene</w:t>
            </w:r>
          </w:p>
        </w:tc>
        <w:tc>
          <w:tcPr>
            <w:tcW w:w="5760" w:type="dxa"/>
            <w:noWrap/>
            <w:vAlign w:val="center"/>
          </w:tcPr>
          <w:p w14:paraId="729F1B06" w14:textId="59C7409E" w:rsidR="00653A8A" w:rsidRPr="00FA4874" w:rsidRDefault="00653A8A" w:rsidP="0095465A">
            <w:r w:rsidRPr="00FA4874">
              <w:t>PERFORATED PE</w:t>
            </w:r>
          </w:p>
        </w:tc>
      </w:tr>
      <w:tr w:rsidR="00FA4874" w:rsidRPr="00FA4874" w14:paraId="6F0B61C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8"/>
        </w:trPr>
        <w:tc>
          <w:tcPr>
            <w:tcW w:w="3600" w:type="dxa"/>
            <w:noWrap/>
            <w:vAlign w:val="center"/>
          </w:tcPr>
          <w:p w14:paraId="16BD69AB" w14:textId="77777777" w:rsidR="00653A8A" w:rsidRPr="00FA4874" w:rsidRDefault="00653A8A" w:rsidP="0095465A">
            <w:r w:rsidRPr="00FA4874">
              <w:t>Perforated Pipe - Polyvinyl Chloride</w:t>
            </w:r>
          </w:p>
        </w:tc>
        <w:tc>
          <w:tcPr>
            <w:tcW w:w="5760" w:type="dxa"/>
            <w:noWrap/>
            <w:vAlign w:val="center"/>
          </w:tcPr>
          <w:p w14:paraId="2F9E82C4" w14:textId="092548D3" w:rsidR="00653A8A" w:rsidRPr="00FA4874" w:rsidRDefault="00653A8A" w:rsidP="0095465A">
            <w:r w:rsidRPr="00FA4874">
              <w:t>PERFORATED PVC</w:t>
            </w:r>
          </w:p>
        </w:tc>
      </w:tr>
      <w:tr w:rsidR="00FA4874" w:rsidRPr="00FA4874" w14:paraId="5E5528F5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22B41C6A" w14:textId="77777777" w:rsidR="00653A8A" w:rsidRPr="00FA4874" w:rsidRDefault="00653A8A" w:rsidP="0095465A">
            <w:r w:rsidRPr="00FA4874">
              <w:t>Polyethylene</w:t>
            </w:r>
          </w:p>
        </w:tc>
        <w:tc>
          <w:tcPr>
            <w:tcW w:w="5760" w:type="dxa"/>
            <w:vAlign w:val="center"/>
            <w:hideMark/>
          </w:tcPr>
          <w:p w14:paraId="52C8042E" w14:textId="77777777" w:rsidR="00653A8A" w:rsidRPr="00FA4874" w:rsidRDefault="00653A8A" w:rsidP="0095465A">
            <w:r w:rsidRPr="00FA4874">
              <w:t>PE</w:t>
            </w:r>
          </w:p>
        </w:tc>
      </w:tr>
      <w:tr w:rsidR="00FA4874" w:rsidRPr="00FA4874" w14:paraId="6AED9F9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04112D74" w14:textId="35434E94" w:rsidR="00653A8A" w:rsidRPr="00FA4874" w:rsidRDefault="00653A8A" w:rsidP="0095465A">
            <w:r w:rsidRPr="00FA4874">
              <w:t xml:space="preserve">Polyethylene </w:t>
            </w:r>
            <w:r w:rsidR="002808CB" w:rsidRPr="00FA4874">
              <w:t>-</w:t>
            </w:r>
            <w:r w:rsidRPr="00FA4874">
              <w:t xml:space="preserve"> Corrugated</w:t>
            </w:r>
          </w:p>
        </w:tc>
        <w:tc>
          <w:tcPr>
            <w:tcW w:w="5760" w:type="dxa"/>
            <w:vAlign w:val="center"/>
            <w:hideMark/>
          </w:tcPr>
          <w:p w14:paraId="5D644666" w14:textId="77777777" w:rsidR="00653A8A" w:rsidRPr="00FA4874" w:rsidRDefault="00653A8A" w:rsidP="0095465A">
            <w:r w:rsidRPr="00FA4874">
              <w:t>CORRUGATED PE</w:t>
            </w:r>
          </w:p>
        </w:tc>
      </w:tr>
      <w:tr w:rsidR="00FA4874" w:rsidRPr="00FA4874" w14:paraId="786574C2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390FD984" w14:textId="77777777" w:rsidR="00653A8A" w:rsidRPr="00FA4874" w:rsidRDefault="00653A8A" w:rsidP="0095465A">
            <w:r w:rsidRPr="00FA4874">
              <w:t>Polypropylene</w:t>
            </w:r>
          </w:p>
        </w:tc>
        <w:tc>
          <w:tcPr>
            <w:tcW w:w="5760" w:type="dxa"/>
            <w:vAlign w:val="center"/>
            <w:hideMark/>
          </w:tcPr>
          <w:p w14:paraId="35361F8F" w14:textId="77777777" w:rsidR="00653A8A" w:rsidRPr="00FA4874" w:rsidRDefault="00653A8A" w:rsidP="0095465A">
            <w:r w:rsidRPr="00FA4874">
              <w:t>PP</w:t>
            </w:r>
          </w:p>
        </w:tc>
      </w:tr>
      <w:tr w:rsidR="00FA4874" w:rsidRPr="00FA4874" w14:paraId="1636556C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</w:tcPr>
          <w:p w14:paraId="38DF2B64" w14:textId="40B0BAF4" w:rsidR="00E84B36" w:rsidRPr="00FA4874" w:rsidRDefault="00E84B36" w:rsidP="0095465A">
            <w:r w:rsidRPr="00FA4874">
              <w:t xml:space="preserve">Polypropylene - </w:t>
            </w:r>
            <w:proofErr w:type="spellStart"/>
            <w:r w:rsidRPr="00FA4874">
              <w:t>Sanitite</w:t>
            </w:r>
            <w:proofErr w:type="spellEnd"/>
          </w:p>
        </w:tc>
        <w:tc>
          <w:tcPr>
            <w:tcW w:w="5760" w:type="dxa"/>
            <w:vAlign w:val="center"/>
          </w:tcPr>
          <w:p w14:paraId="64907DC8" w14:textId="5C86A4FC" w:rsidR="00E84B36" w:rsidRPr="00FA4874" w:rsidRDefault="00E84B36" w:rsidP="0095465A">
            <w:r w:rsidRPr="00FA4874">
              <w:t>SANITITE PP</w:t>
            </w:r>
          </w:p>
        </w:tc>
      </w:tr>
      <w:tr w:rsidR="00FA4874" w:rsidRPr="00FA4874" w14:paraId="579A8D20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673D1F13" w14:textId="77777777" w:rsidR="00653A8A" w:rsidRPr="00FA4874" w:rsidRDefault="00653A8A" w:rsidP="0095465A">
            <w:r w:rsidRPr="00FA4874">
              <w:t>Polyvinyl Chloride</w:t>
            </w:r>
          </w:p>
        </w:tc>
        <w:tc>
          <w:tcPr>
            <w:tcW w:w="5760" w:type="dxa"/>
            <w:vAlign w:val="center"/>
            <w:hideMark/>
          </w:tcPr>
          <w:p w14:paraId="1770A5EF" w14:textId="77777777" w:rsidR="00653A8A" w:rsidRPr="00FA4874" w:rsidRDefault="00653A8A" w:rsidP="0095465A">
            <w:r w:rsidRPr="00FA4874">
              <w:t>PVC</w:t>
            </w:r>
          </w:p>
        </w:tc>
      </w:tr>
      <w:tr w:rsidR="00FA4874" w:rsidRPr="00FA4874" w14:paraId="0F956911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</w:tcPr>
          <w:p w14:paraId="5C67E026" w14:textId="60A5B9DD" w:rsidR="00E84B36" w:rsidRPr="00FA4874" w:rsidRDefault="00E84B36" w:rsidP="0095465A">
            <w:r w:rsidRPr="00FA4874">
              <w:t>Polyvinyl Chloride - C900 CL150</w:t>
            </w:r>
          </w:p>
        </w:tc>
        <w:tc>
          <w:tcPr>
            <w:tcW w:w="5760" w:type="dxa"/>
            <w:vAlign w:val="center"/>
          </w:tcPr>
          <w:p w14:paraId="180EEC8C" w14:textId="411EF618" w:rsidR="00E84B36" w:rsidRPr="00FA4874" w:rsidRDefault="00E84B36" w:rsidP="0095465A">
            <w:r w:rsidRPr="00FA4874">
              <w:t>C900 CL150 PVC</w:t>
            </w:r>
          </w:p>
        </w:tc>
      </w:tr>
      <w:tr w:rsidR="00FA4874" w:rsidRPr="00FA4874" w14:paraId="6E58EAD3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45846929" w14:textId="0B44126D" w:rsidR="002104E5" w:rsidRPr="00FA4874" w:rsidRDefault="002104E5" w:rsidP="0095465A">
            <w:r w:rsidRPr="00FA4874">
              <w:t>Polyvinyl Chloride - C900 DR18</w:t>
            </w:r>
          </w:p>
        </w:tc>
        <w:tc>
          <w:tcPr>
            <w:tcW w:w="5760" w:type="dxa"/>
            <w:vAlign w:val="center"/>
          </w:tcPr>
          <w:p w14:paraId="03C31713" w14:textId="0EAAADA6" w:rsidR="002104E5" w:rsidRPr="00FA4874" w:rsidRDefault="002104E5" w:rsidP="0095465A">
            <w:r w:rsidRPr="00FA4874">
              <w:t>C900 DR18 PVC</w:t>
            </w:r>
          </w:p>
        </w:tc>
      </w:tr>
      <w:tr w:rsidR="00FA4874" w:rsidRPr="00FA4874" w14:paraId="524FD33B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</w:tcPr>
          <w:p w14:paraId="02B3315B" w14:textId="6C6240FE" w:rsidR="002104E5" w:rsidRPr="00FA4874" w:rsidRDefault="002104E5" w:rsidP="0095465A">
            <w:r w:rsidRPr="00FA4874">
              <w:t>Polyvinyl Chloride - C905 DR51 PR80</w:t>
            </w:r>
          </w:p>
        </w:tc>
        <w:tc>
          <w:tcPr>
            <w:tcW w:w="5760" w:type="dxa"/>
            <w:vAlign w:val="center"/>
          </w:tcPr>
          <w:p w14:paraId="2F790F61" w14:textId="0306B853" w:rsidR="002104E5" w:rsidRPr="00FA4874" w:rsidRDefault="002104E5" w:rsidP="0095465A">
            <w:r w:rsidRPr="00FA4874">
              <w:t>C905 DR51 PR80 PVC</w:t>
            </w:r>
          </w:p>
        </w:tc>
      </w:tr>
      <w:tr w:rsidR="00FA4874" w:rsidRPr="00FA4874" w14:paraId="5BB7427D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6EB06622" w14:textId="18757683" w:rsidR="00E84B36" w:rsidRPr="00FA4874" w:rsidRDefault="00E84B36" w:rsidP="0095465A">
            <w:r w:rsidRPr="00FA4874">
              <w:t xml:space="preserve">Polyvinyl Chloride - </w:t>
            </w:r>
            <w:proofErr w:type="spellStart"/>
            <w:r w:rsidRPr="00FA4874">
              <w:t>Korflo</w:t>
            </w:r>
            <w:proofErr w:type="spellEnd"/>
          </w:p>
        </w:tc>
        <w:tc>
          <w:tcPr>
            <w:tcW w:w="5760" w:type="dxa"/>
            <w:vAlign w:val="center"/>
          </w:tcPr>
          <w:p w14:paraId="004B16D3" w14:textId="66035B24" w:rsidR="00E84B36" w:rsidRPr="00FA4874" w:rsidRDefault="00E84B36" w:rsidP="0095465A">
            <w:r w:rsidRPr="00FA4874">
              <w:t>KORFLO PVC</w:t>
            </w:r>
          </w:p>
        </w:tc>
      </w:tr>
      <w:tr w:rsidR="00FA4874" w:rsidRPr="00FA4874" w14:paraId="3751F58F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1BDC358A" w14:textId="77777777" w:rsidR="00653A8A" w:rsidRPr="00FA4874" w:rsidRDefault="00653A8A" w:rsidP="0095465A">
            <w:r w:rsidRPr="00FA4874">
              <w:t>Polyvinyl Chloride - SDR26 PVC</w:t>
            </w:r>
          </w:p>
        </w:tc>
        <w:tc>
          <w:tcPr>
            <w:tcW w:w="5760" w:type="dxa"/>
            <w:vAlign w:val="center"/>
            <w:hideMark/>
          </w:tcPr>
          <w:p w14:paraId="6CC75D44" w14:textId="77777777" w:rsidR="00653A8A" w:rsidRPr="00FA4874" w:rsidRDefault="00653A8A" w:rsidP="0095465A">
            <w:r w:rsidRPr="00FA4874">
              <w:t>SDR26 PVC</w:t>
            </w:r>
          </w:p>
        </w:tc>
      </w:tr>
      <w:tr w:rsidR="00FA4874" w:rsidRPr="00FA4874" w14:paraId="39A931E8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5E465287" w14:textId="77777777" w:rsidR="00653A8A" w:rsidRPr="00FA4874" w:rsidRDefault="00653A8A" w:rsidP="0095465A">
            <w:r w:rsidRPr="00FA4874">
              <w:t>Polyvinyl Chloride - SDR28 PVC</w:t>
            </w:r>
          </w:p>
        </w:tc>
        <w:tc>
          <w:tcPr>
            <w:tcW w:w="5760" w:type="dxa"/>
            <w:vAlign w:val="center"/>
            <w:hideMark/>
          </w:tcPr>
          <w:p w14:paraId="7F389B42" w14:textId="77777777" w:rsidR="00653A8A" w:rsidRPr="00FA4874" w:rsidRDefault="00653A8A" w:rsidP="0095465A">
            <w:r w:rsidRPr="00FA4874">
              <w:t>SDR28 PVC</w:t>
            </w:r>
          </w:p>
        </w:tc>
      </w:tr>
      <w:tr w:rsidR="00FA4874" w:rsidRPr="00FA4874" w14:paraId="29B8EC6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2AEC5FBC" w14:textId="77777777" w:rsidR="00653A8A" w:rsidRPr="00FA4874" w:rsidRDefault="00653A8A" w:rsidP="0095465A">
            <w:r w:rsidRPr="00FA4874">
              <w:t>Polyvinyl Chloride - SDR35 PVC</w:t>
            </w:r>
          </w:p>
        </w:tc>
        <w:tc>
          <w:tcPr>
            <w:tcW w:w="5760" w:type="dxa"/>
            <w:vAlign w:val="center"/>
            <w:hideMark/>
          </w:tcPr>
          <w:p w14:paraId="21DCABD6" w14:textId="77777777" w:rsidR="00653A8A" w:rsidRPr="00FA4874" w:rsidRDefault="00653A8A" w:rsidP="0095465A">
            <w:r w:rsidRPr="00FA4874">
              <w:t>SDR35 PVC</w:t>
            </w:r>
          </w:p>
        </w:tc>
      </w:tr>
      <w:tr w:rsidR="00FA4874" w:rsidRPr="00FA4874" w14:paraId="4994DBA3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36515BEC" w14:textId="5CC36716" w:rsidR="00653A8A" w:rsidRPr="00FA4874" w:rsidRDefault="00653A8A" w:rsidP="0095465A">
            <w:r w:rsidRPr="00FA4874">
              <w:t xml:space="preserve">Polyvinyl Chloride </w:t>
            </w:r>
            <w:r w:rsidR="002808CB" w:rsidRPr="00FA4874">
              <w:t>-</w:t>
            </w:r>
            <w:r w:rsidRPr="00FA4874">
              <w:t xml:space="preserve"> </w:t>
            </w:r>
            <w:proofErr w:type="spellStart"/>
            <w:r w:rsidRPr="00FA4874">
              <w:t>Terrabrute</w:t>
            </w:r>
            <w:proofErr w:type="spellEnd"/>
          </w:p>
        </w:tc>
        <w:tc>
          <w:tcPr>
            <w:tcW w:w="5760" w:type="dxa"/>
            <w:vAlign w:val="center"/>
            <w:hideMark/>
          </w:tcPr>
          <w:p w14:paraId="3ABB96CC" w14:textId="77777777" w:rsidR="00653A8A" w:rsidRPr="00FA4874" w:rsidRDefault="00653A8A" w:rsidP="0095465A">
            <w:r w:rsidRPr="00FA4874">
              <w:t>TERRABRUTE PVC</w:t>
            </w:r>
          </w:p>
        </w:tc>
      </w:tr>
      <w:tr w:rsidR="00FA4874" w:rsidRPr="00FA4874" w14:paraId="2AED2359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6EBAD9A6" w14:textId="472D0AFB" w:rsidR="00653A8A" w:rsidRPr="00FA4874" w:rsidRDefault="00653A8A" w:rsidP="0095465A">
            <w:r w:rsidRPr="00FA4874">
              <w:t xml:space="preserve">Polyvinyl Chloride </w:t>
            </w:r>
            <w:r w:rsidR="002808CB" w:rsidRPr="00FA4874">
              <w:t>-</w:t>
            </w:r>
            <w:r w:rsidRPr="00FA4874">
              <w:t xml:space="preserve"> Ultra-Rib</w:t>
            </w:r>
          </w:p>
        </w:tc>
        <w:tc>
          <w:tcPr>
            <w:tcW w:w="5760" w:type="dxa"/>
            <w:vAlign w:val="center"/>
            <w:hideMark/>
          </w:tcPr>
          <w:p w14:paraId="5E34CEC4" w14:textId="77777777" w:rsidR="00653A8A" w:rsidRPr="00FA4874" w:rsidRDefault="00653A8A" w:rsidP="0095465A">
            <w:r w:rsidRPr="00FA4874">
              <w:t>ULTRARIB PVC</w:t>
            </w:r>
          </w:p>
        </w:tc>
      </w:tr>
      <w:tr w:rsidR="00FA4874" w:rsidRPr="00FA4874" w14:paraId="09D38535" w14:textId="77777777" w:rsidTr="0095465A">
        <w:trPr>
          <w:cantSplit/>
          <w:trHeight w:val="300"/>
        </w:trPr>
        <w:tc>
          <w:tcPr>
            <w:tcW w:w="3600" w:type="dxa"/>
            <w:vAlign w:val="center"/>
          </w:tcPr>
          <w:p w14:paraId="744E5496" w14:textId="47741C57" w:rsidR="002104E5" w:rsidRPr="00FA4874" w:rsidRDefault="002104E5" w:rsidP="0095465A">
            <w:r w:rsidRPr="00FA4874">
              <w:t xml:space="preserve">Polyvinyl Chloride - </w:t>
            </w:r>
            <w:proofErr w:type="spellStart"/>
            <w:r w:rsidRPr="00FA4874">
              <w:t>UltraRib</w:t>
            </w:r>
            <w:proofErr w:type="spellEnd"/>
            <w:r w:rsidRPr="00FA4874">
              <w:t xml:space="preserve"> X2</w:t>
            </w:r>
          </w:p>
        </w:tc>
        <w:tc>
          <w:tcPr>
            <w:tcW w:w="5760" w:type="dxa"/>
            <w:vAlign w:val="center"/>
          </w:tcPr>
          <w:p w14:paraId="7C0FEBBC" w14:textId="060A9B1B" w:rsidR="002104E5" w:rsidRPr="00FA4874" w:rsidRDefault="002104E5" w:rsidP="0095465A">
            <w:r w:rsidRPr="00FA4874">
              <w:t>ULTRARIB X2 PVC</w:t>
            </w:r>
          </w:p>
        </w:tc>
      </w:tr>
      <w:tr w:rsidR="00FA4874" w:rsidRPr="00FA4874" w14:paraId="000F00A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6671E79E" w14:textId="77777777" w:rsidR="00653A8A" w:rsidRPr="00FA4874" w:rsidRDefault="00653A8A" w:rsidP="0095465A">
            <w:r w:rsidRPr="00FA4874">
              <w:t>Steel</w:t>
            </w:r>
          </w:p>
        </w:tc>
        <w:tc>
          <w:tcPr>
            <w:tcW w:w="5760" w:type="dxa"/>
            <w:vAlign w:val="center"/>
            <w:hideMark/>
          </w:tcPr>
          <w:p w14:paraId="486905C4" w14:textId="77777777" w:rsidR="00653A8A" w:rsidRPr="00FA4874" w:rsidRDefault="00653A8A" w:rsidP="0095465A">
            <w:r w:rsidRPr="00FA4874">
              <w:t>STEEL</w:t>
            </w:r>
          </w:p>
        </w:tc>
      </w:tr>
      <w:tr w:rsidR="00FA4874" w:rsidRPr="00FA4874" w14:paraId="4E07EE04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5A99C9D5" w14:textId="77777777" w:rsidR="00653A8A" w:rsidRPr="00FA4874" w:rsidRDefault="00653A8A" w:rsidP="0095465A">
            <w:r w:rsidRPr="00FA4874">
              <w:t>Tunnel Liner</w:t>
            </w:r>
          </w:p>
        </w:tc>
        <w:tc>
          <w:tcPr>
            <w:tcW w:w="5760" w:type="dxa"/>
            <w:vAlign w:val="center"/>
            <w:hideMark/>
          </w:tcPr>
          <w:p w14:paraId="451EEA1B" w14:textId="77777777" w:rsidR="00653A8A" w:rsidRPr="00FA4874" w:rsidRDefault="00653A8A" w:rsidP="0095465A">
            <w:r w:rsidRPr="00FA4874">
              <w:t>TUNNEL LINER</w:t>
            </w:r>
          </w:p>
        </w:tc>
      </w:tr>
      <w:tr w:rsidR="00FA4874" w:rsidRPr="00FA4874" w14:paraId="0E23B99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3600" w:type="dxa"/>
            <w:vAlign w:val="center"/>
            <w:hideMark/>
          </w:tcPr>
          <w:p w14:paraId="2142F1FC" w14:textId="77777777" w:rsidR="00653A8A" w:rsidRPr="00FA4874" w:rsidRDefault="00653A8A" w:rsidP="0095465A">
            <w:r w:rsidRPr="00FA4874">
              <w:t>Unknown</w:t>
            </w:r>
          </w:p>
        </w:tc>
        <w:tc>
          <w:tcPr>
            <w:tcW w:w="5760" w:type="dxa"/>
            <w:vAlign w:val="center"/>
            <w:hideMark/>
          </w:tcPr>
          <w:p w14:paraId="57771314" w14:textId="77777777" w:rsidR="00653A8A" w:rsidRPr="00FA4874" w:rsidRDefault="00653A8A" w:rsidP="0095465A">
            <w:r w:rsidRPr="00FA4874">
              <w:t>UNKNOWN</w:t>
            </w:r>
          </w:p>
        </w:tc>
      </w:tr>
      <w:tr w:rsidR="00FA4874" w:rsidRPr="00FA4874" w14:paraId="6605D0A3" w14:textId="77777777" w:rsidTr="0095465A">
        <w:trPr>
          <w:cantSplit/>
          <w:trHeight w:val="300"/>
        </w:trPr>
        <w:tc>
          <w:tcPr>
            <w:tcW w:w="3600" w:type="dxa"/>
            <w:vAlign w:val="center"/>
            <w:hideMark/>
          </w:tcPr>
          <w:p w14:paraId="0B9388BC" w14:textId="77777777" w:rsidR="00653A8A" w:rsidRPr="00FA4874" w:rsidRDefault="00653A8A" w:rsidP="0095465A">
            <w:r w:rsidRPr="00FA4874">
              <w:t>Wood</w:t>
            </w:r>
          </w:p>
        </w:tc>
        <w:tc>
          <w:tcPr>
            <w:tcW w:w="5760" w:type="dxa"/>
            <w:vAlign w:val="center"/>
            <w:hideMark/>
          </w:tcPr>
          <w:p w14:paraId="0646D27E" w14:textId="77777777" w:rsidR="00653A8A" w:rsidRPr="00FA4874" w:rsidRDefault="00653A8A" w:rsidP="0095465A">
            <w:r w:rsidRPr="00FA4874">
              <w:t>WOOD</w:t>
            </w:r>
          </w:p>
        </w:tc>
      </w:tr>
    </w:tbl>
    <w:p w14:paraId="341B0619" w14:textId="77777777" w:rsidR="00891353" w:rsidRDefault="00891353" w:rsidP="00B622BA"/>
    <w:p w14:paraId="01D6B0B0" w14:textId="25B858C2" w:rsidR="006243D1" w:rsidRDefault="006243D1" w:rsidP="00CB18FB">
      <w:pPr>
        <w:pStyle w:val="Heading1"/>
        <w:pageBreakBefore/>
        <w:ind w:left="720" w:hanging="720"/>
      </w:pPr>
      <w:bookmarkStart w:id="8" w:name="_Toc57362981"/>
      <w:bookmarkStart w:id="9" w:name="_Toc125978824"/>
      <w:r w:rsidRPr="001E14A8">
        <w:lastRenderedPageBreak/>
        <w:t xml:space="preserve">Appendix </w:t>
      </w:r>
      <w:r w:rsidR="004601F7">
        <w:fldChar w:fldCharType="begin"/>
      </w:r>
      <w:r w:rsidR="004601F7">
        <w:instrText xml:space="preserve"> SEQ Appendix \* ALPHABETIC </w:instrText>
      </w:r>
      <w:r w:rsidR="004601F7">
        <w:fldChar w:fldCharType="separate"/>
      </w:r>
      <w:r w:rsidR="0095465A">
        <w:rPr>
          <w:noProof/>
        </w:rPr>
        <w:t>B</w:t>
      </w:r>
      <w:r w:rsidR="004601F7">
        <w:rPr>
          <w:noProof/>
        </w:rPr>
        <w:fldChar w:fldCharType="end"/>
      </w:r>
      <w:r w:rsidRPr="001E14A8">
        <w:t xml:space="preserve"> </w:t>
      </w:r>
      <w:r w:rsidR="00EF5818">
        <w:t>-</w:t>
      </w:r>
      <w:r w:rsidR="00CB18FB">
        <w:t xml:space="preserve"> </w:t>
      </w:r>
      <w:bookmarkEnd w:id="8"/>
      <w:r w:rsidR="00891353">
        <w:t>Abbreviations</w:t>
      </w:r>
      <w:bookmarkEnd w:id="9"/>
    </w:p>
    <w:tbl>
      <w:tblPr>
        <w:tblStyle w:val="PlainTable4"/>
        <w:tblW w:w="9360" w:type="dxa"/>
        <w:tblLayout w:type="fixed"/>
        <w:tblCellMar>
          <w:top w:w="14" w:type="dxa"/>
          <w:left w:w="0" w:type="dxa"/>
          <w:bottom w:w="14" w:type="dxa"/>
          <w:right w:w="72" w:type="dxa"/>
        </w:tblCellMar>
        <w:tblLook w:val="0420" w:firstRow="1" w:lastRow="0" w:firstColumn="0" w:lastColumn="0" w:noHBand="0" w:noVBand="1"/>
      </w:tblPr>
      <w:tblGrid>
        <w:gridCol w:w="2920"/>
        <w:gridCol w:w="6440"/>
      </w:tblGrid>
      <w:tr w:rsidR="00891353" w:rsidRPr="00433212" w14:paraId="32E750D8" w14:textId="77777777" w:rsidTr="00954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20" w:type="dxa"/>
            <w:vAlign w:val="center"/>
          </w:tcPr>
          <w:p w14:paraId="31619D54" w14:textId="77777777" w:rsidR="00891353" w:rsidRPr="00433212" w:rsidRDefault="00891353" w:rsidP="0095465A">
            <w:r w:rsidRPr="00433212">
              <w:t>Abbreviation</w:t>
            </w:r>
          </w:p>
        </w:tc>
        <w:tc>
          <w:tcPr>
            <w:tcW w:w="6440" w:type="dxa"/>
            <w:vAlign w:val="center"/>
          </w:tcPr>
          <w:p w14:paraId="08DD753D" w14:textId="77777777" w:rsidR="00891353" w:rsidRPr="00433212" w:rsidRDefault="00891353" w:rsidP="0095465A">
            <w:r w:rsidRPr="00433212">
              <w:t>Definition</w:t>
            </w:r>
          </w:p>
        </w:tc>
      </w:tr>
      <w:tr w:rsidR="00CD5717" w:rsidRPr="00433212" w14:paraId="6D49B9C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F154456" w14:textId="77777777" w:rsidR="00891353" w:rsidRPr="00433212" w:rsidRDefault="00891353" w:rsidP="0095465A">
            <w:r w:rsidRPr="00433212">
              <w:t>ABAND</w:t>
            </w:r>
          </w:p>
        </w:tc>
        <w:tc>
          <w:tcPr>
            <w:tcW w:w="6440" w:type="dxa"/>
            <w:vAlign w:val="center"/>
          </w:tcPr>
          <w:p w14:paraId="1DEB773A" w14:textId="77777777" w:rsidR="00891353" w:rsidRPr="00433212" w:rsidRDefault="00891353" w:rsidP="0095465A">
            <w:r w:rsidRPr="00433212">
              <w:t>Abandoned</w:t>
            </w:r>
          </w:p>
        </w:tc>
      </w:tr>
      <w:tr w:rsidR="00891353" w:rsidRPr="00433212" w14:paraId="0FFC604E" w14:textId="77777777" w:rsidTr="0095465A">
        <w:tc>
          <w:tcPr>
            <w:tcW w:w="2920" w:type="dxa"/>
            <w:vAlign w:val="center"/>
          </w:tcPr>
          <w:p w14:paraId="4068A244" w14:textId="77777777" w:rsidR="00891353" w:rsidRPr="00433212" w:rsidRDefault="00891353" w:rsidP="0095465A">
            <w:r w:rsidRPr="00433212">
              <w:t>ac.</w:t>
            </w:r>
          </w:p>
        </w:tc>
        <w:tc>
          <w:tcPr>
            <w:tcW w:w="6440" w:type="dxa"/>
            <w:vAlign w:val="center"/>
          </w:tcPr>
          <w:p w14:paraId="0925F388" w14:textId="77777777" w:rsidR="00891353" w:rsidRPr="00433212" w:rsidRDefault="00891353" w:rsidP="0095465A">
            <w:r w:rsidRPr="00433212">
              <w:t>Acre</w:t>
            </w:r>
          </w:p>
        </w:tc>
      </w:tr>
      <w:tr w:rsidR="00CD5717" w:rsidRPr="00433212" w14:paraId="63C012FA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0075724" w14:textId="77777777" w:rsidR="00891353" w:rsidRPr="00433212" w:rsidRDefault="00891353" w:rsidP="0095465A">
            <w:r w:rsidRPr="00433212">
              <w:t>A.C.</w:t>
            </w:r>
          </w:p>
        </w:tc>
        <w:tc>
          <w:tcPr>
            <w:tcW w:w="6440" w:type="dxa"/>
            <w:vAlign w:val="center"/>
          </w:tcPr>
          <w:p w14:paraId="14A6F2DF" w14:textId="77777777" w:rsidR="00891353" w:rsidRPr="00433212" w:rsidRDefault="00891353" w:rsidP="0095465A">
            <w:r w:rsidRPr="00433212">
              <w:t>Asbestos Cement</w:t>
            </w:r>
          </w:p>
        </w:tc>
      </w:tr>
      <w:tr w:rsidR="00891353" w:rsidRPr="00433212" w14:paraId="7851EA6D" w14:textId="77777777" w:rsidTr="0095465A">
        <w:tc>
          <w:tcPr>
            <w:tcW w:w="2920" w:type="dxa"/>
            <w:vAlign w:val="center"/>
          </w:tcPr>
          <w:p w14:paraId="5AA4E2FA" w14:textId="77777777" w:rsidR="00891353" w:rsidRPr="00433212" w:rsidRDefault="00891353" w:rsidP="0095465A">
            <w:r w:rsidRPr="00433212">
              <w:t>ASP</w:t>
            </w:r>
          </w:p>
        </w:tc>
        <w:tc>
          <w:tcPr>
            <w:tcW w:w="6440" w:type="dxa"/>
            <w:vAlign w:val="center"/>
          </w:tcPr>
          <w:p w14:paraId="02A468B7" w14:textId="77777777" w:rsidR="00891353" w:rsidRPr="00433212" w:rsidRDefault="00891353" w:rsidP="0095465A">
            <w:r w:rsidRPr="00433212">
              <w:t>Asphalt</w:t>
            </w:r>
          </w:p>
        </w:tc>
      </w:tr>
      <w:tr w:rsidR="00CD5717" w:rsidRPr="00433212" w14:paraId="4835FA7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99B4F68" w14:textId="77777777" w:rsidR="00891353" w:rsidRPr="00433212" w:rsidRDefault="00891353" w:rsidP="0095465A">
            <w:r w:rsidRPr="00433212">
              <w:t>@</w:t>
            </w:r>
          </w:p>
        </w:tc>
        <w:tc>
          <w:tcPr>
            <w:tcW w:w="6440" w:type="dxa"/>
            <w:vAlign w:val="center"/>
          </w:tcPr>
          <w:p w14:paraId="56424AA2" w14:textId="77777777" w:rsidR="00891353" w:rsidRPr="00433212" w:rsidRDefault="00891353" w:rsidP="0095465A">
            <w:r w:rsidRPr="00433212">
              <w:t>At</w:t>
            </w:r>
          </w:p>
        </w:tc>
      </w:tr>
      <w:tr w:rsidR="00891353" w:rsidRPr="00433212" w14:paraId="0A6E1AC2" w14:textId="77777777" w:rsidTr="0095465A">
        <w:tc>
          <w:tcPr>
            <w:tcW w:w="2920" w:type="dxa"/>
            <w:vAlign w:val="center"/>
          </w:tcPr>
          <w:p w14:paraId="59D5E032" w14:textId="77777777" w:rsidR="00891353" w:rsidRPr="00433212" w:rsidRDefault="00891353" w:rsidP="0095465A">
            <w:r w:rsidRPr="00433212">
              <w:t>BOW</w:t>
            </w:r>
          </w:p>
        </w:tc>
        <w:tc>
          <w:tcPr>
            <w:tcW w:w="6440" w:type="dxa"/>
            <w:vAlign w:val="center"/>
          </w:tcPr>
          <w:p w14:paraId="7D06D6DF" w14:textId="77777777" w:rsidR="00891353" w:rsidRPr="00433212" w:rsidRDefault="00891353" w:rsidP="0095465A">
            <w:r w:rsidRPr="00433212">
              <w:t>Back of Walk</w:t>
            </w:r>
          </w:p>
        </w:tc>
      </w:tr>
      <w:tr w:rsidR="00CD5717" w:rsidRPr="00433212" w14:paraId="06E05E5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D052DC3" w14:textId="77777777" w:rsidR="00891353" w:rsidRPr="00433212" w:rsidRDefault="00891353" w:rsidP="0095465A">
            <w:r w:rsidRPr="00433212">
              <w:t>BM</w:t>
            </w:r>
          </w:p>
        </w:tc>
        <w:tc>
          <w:tcPr>
            <w:tcW w:w="6440" w:type="dxa"/>
            <w:vAlign w:val="center"/>
          </w:tcPr>
          <w:p w14:paraId="0AB96EE8" w14:textId="77777777" w:rsidR="00891353" w:rsidRPr="00433212" w:rsidRDefault="00891353" w:rsidP="0095465A">
            <w:r w:rsidRPr="00433212">
              <w:t>Benchmark</w:t>
            </w:r>
          </w:p>
        </w:tc>
      </w:tr>
      <w:tr w:rsidR="00891353" w:rsidRPr="00433212" w14:paraId="35CC669F" w14:textId="77777777" w:rsidTr="0095465A">
        <w:tc>
          <w:tcPr>
            <w:tcW w:w="2920" w:type="dxa"/>
            <w:vAlign w:val="center"/>
          </w:tcPr>
          <w:p w14:paraId="688F57CA" w14:textId="77777777" w:rsidR="00891353" w:rsidRPr="00433212" w:rsidRDefault="00891353" w:rsidP="0095465A">
            <w:r w:rsidRPr="00433212">
              <w:t>BTM</w:t>
            </w:r>
          </w:p>
        </w:tc>
        <w:tc>
          <w:tcPr>
            <w:tcW w:w="6440" w:type="dxa"/>
            <w:vAlign w:val="center"/>
          </w:tcPr>
          <w:p w14:paraId="5E27BEB7" w14:textId="77777777" w:rsidR="00891353" w:rsidRPr="00433212" w:rsidRDefault="00891353" w:rsidP="0095465A">
            <w:r w:rsidRPr="00433212">
              <w:t>Bottom</w:t>
            </w:r>
          </w:p>
        </w:tc>
      </w:tr>
      <w:tr w:rsidR="00CD5717" w:rsidRPr="00433212" w14:paraId="4402C05F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D89AA10" w14:textId="77777777" w:rsidR="00891353" w:rsidRPr="00433212" w:rsidRDefault="00891353" w:rsidP="0095465A">
            <w:r w:rsidRPr="00433212">
              <w:t>C.N.R.</w:t>
            </w:r>
          </w:p>
        </w:tc>
        <w:tc>
          <w:tcPr>
            <w:tcW w:w="6440" w:type="dxa"/>
            <w:vAlign w:val="center"/>
          </w:tcPr>
          <w:p w14:paraId="254E32E2" w14:textId="77777777" w:rsidR="00891353" w:rsidRPr="00433212" w:rsidRDefault="00891353" w:rsidP="0095465A">
            <w:r w:rsidRPr="00433212">
              <w:t>Canadian National Railway</w:t>
            </w:r>
          </w:p>
        </w:tc>
      </w:tr>
      <w:tr w:rsidR="00891353" w:rsidRPr="00433212" w14:paraId="2AD69278" w14:textId="77777777" w:rsidTr="0095465A">
        <w:tc>
          <w:tcPr>
            <w:tcW w:w="2920" w:type="dxa"/>
            <w:vAlign w:val="center"/>
          </w:tcPr>
          <w:p w14:paraId="389AE629" w14:textId="77777777" w:rsidR="00891353" w:rsidRPr="00433212" w:rsidRDefault="00891353" w:rsidP="0095465A">
            <w:r w:rsidRPr="00433212">
              <w:t>C.P.R.</w:t>
            </w:r>
          </w:p>
        </w:tc>
        <w:tc>
          <w:tcPr>
            <w:tcW w:w="6440" w:type="dxa"/>
            <w:vAlign w:val="center"/>
          </w:tcPr>
          <w:p w14:paraId="297C9115" w14:textId="77777777" w:rsidR="00891353" w:rsidRPr="00433212" w:rsidRDefault="00891353" w:rsidP="0095465A">
            <w:r w:rsidRPr="00433212">
              <w:t>Canadian Pacific Railway</w:t>
            </w:r>
          </w:p>
        </w:tc>
      </w:tr>
      <w:tr w:rsidR="00CD5717" w:rsidRPr="00433212" w14:paraId="3193A396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4BDD625" w14:textId="77777777" w:rsidR="00891353" w:rsidRPr="00433212" w:rsidRDefault="00891353" w:rsidP="0095465A">
            <w:r w:rsidRPr="00433212">
              <w:t>C.I.</w:t>
            </w:r>
          </w:p>
        </w:tc>
        <w:tc>
          <w:tcPr>
            <w:tcW w:w="6440" w:type="dxa"/>
            <w:vAlign w:val="center"/>
          </w:tcPr>
          <w:p w14:paraId="01CD0709" w14:textId="77777777" w:rsidR="00891353" w:rsidRPr="00433212" w:rsidRDefault="00891353" w:rsidP="0095465A">
            <w:r w:rsidRPr="00433212">
              <w:t>Cast Iron</w:t>
            </w:r>
          </w:p>
        </w:tc>
      </w:tr>
      <w:tr w:rsidR="00891353" w:rsidRPr="00433212" w14:paraId="2F9562AA" w14:textId="77777777" w:rsidTr="0095465A">
        <w:tc>
          <w:tcPr>
            <w:tcW w:w="2920" w:type="dxa"/>
            <w:vAlign w:val="center"/>
          </w:tcPr>
          <w:p w14:paraId="07F777A2" w14:textId="77777777" w:rsidR="00891353" w:rsidRPr="00433212" w:rsidRDefault="00891353" w:rsidP="0095465A">
            <w:r w:rsidRPr="00433212">
              <w:t>CB</w:t>
            </w:r>
          </w:p>
        </w:tc>
        <w:tc>
          <w:tcPr>
            <w:tcW w:w="6440" w:type="dxa"/>
            <w:vAlign w:val="center"/>
          </w:tcPr>
          <w:p w14:paraId="3BB52691" w14:textId="77777777" w:rsidR="00891353" w:rsidRPr="00433212" w:rsidRDefault="00891353" w:rsidP="0095465A">
            <w:r w:rsidRPr="00433212">
              <w:t>Catch Basin</w:t>
            </w:r>
          </w:p>
        </w:tc>
      </w:tr>
      <w:tr w:rsidR="00CD5717" w:rsidRPr="00433212" w14:paraId="6273E89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0F6F35F" w14:textId="77777777" w:rsidR="00891353" w:rsidRPr="0095465A" w:rsidRDefault="00891353" w:rsidP="0095465A">
            <w:pPr>
              <w:rPr>
                <w:rFonts w:ascii="RomanS" w:hAnsi="RomanS" w:cs="RomanS"/>
                <w:b/>
                <w:bCs/>
              </w:rPr>
            </w:pPr>
            <w:r w:rsidRPr="0095465A">
              <w:rPr>
                <w:rFonts w:ascii="RomanS" w:hAnsi="RomanS" w:cs="RomanS"/>
                <w:b/>
                <w:bCs/>
              </w:rPr>
              <w:t>℄</w:t>
            </w:r>
          </w:p>
        </w:tc>
        <w:tc>
          <w:tcPr>
            <w:tcW w:w="6440" w:type="dxa"/>
            <w:vAlign w:val="center"/>
          </w:tcPr>
          <w:p w14:paraId="6CE32E4B" w14:textId="77777777" w:rsidR="00891353" w:rsidRPr="00433212" w:rsidRDefault="00891353" w:rsidP="0095465A">
            <w:r w:rsidRPr="00433212">
              <w:t>Center Line</w:t>
            </w:r>
          </w:p>
        </w:tc>
      </w:tr>
      <w:tr w:rsidR="00891353" w:rsidRPr="00433212" w14:paraId="62BF3B3A" w14:textId="77777777" w:rsidTr="0095465A">
        <w:tc>
          <w:tcPr>
            <w:tcW w:w="2920" w:type="dxa"/>
            <w:vAlign w:val="center"/>
          </w:tcPr>
          <w:p w14:paraId="13AE875B" w14:textId="77777777" w:rsidR="00891353" w:rsidRPr="00433212" w:rsidRDefault="00891353" w:rsidP="0095465A">
            <w:r w:rsidRPr="00433212">
              <w:t>cm</w:t>
            </w:r>
          </w:p>
        </w:tc>
        <w:tc>
          <w:tcPr>
            <w:tcW w:w="6440" w:type="dxa"/>
            <w:vAlign w:val="center"/>
          </w:tcPr>
          <w:p w14:paraId="298B5EC4" w14:textId="77777777" w:rsidR="00891353" w:rsidRPr="00433212" w:rsidRDefault="00891353" w:rsidP="0095465A">
            <w:r w:rsidRPr="00433212">
              <w:t>Centimetre</w:t>
            </w:r>
          </w:p>
        </w:tc>
      </w:tr>
      <w:tr w:rsidR="00CD5717" w:rsidRPr="00433212" w14:paraId="77BDEDE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5D4FF87C" w14:textId="77777777" w:rsidR="00891353" w:rsidRPr="00433212" w:rsidRDefault="00891353" w:rsidP="0095465A">
            <w:r w:rsidRPr="00433212">
              <w:t>CL</w:t>
            </w:r>
          </w:p>
        </w:tc>
        <w:tc>
          <w:tcPr>
            <w:tcW w:w="6440" w:type="dxa"/>
            <w:vAlign w:val="center"/>
          </w:tcPr>
          <w:p w14:paraId="5FFC93C6" w14:textId="77777777" w:rsidR="00891353" w:rsidRPr="00433212" w:rsidRDefault="00891353" w:rsidP="0095465A">
            <w:r w:rsidRPr="00433212">
              <w:t>Class</w:t>
            </w:r>
          </w:p>
        </w:tc>
      </w:tr>
      <w:tr w:rsidR="00891353" w:rsidRPr="00433212" w14:paraId="21B7565D" w14:textId="77777777" w:rsidTr="0095465A">
        <w:tc>
          <w:tcPr>
            <w:tcW w:w="2920" w:type="dxa"/>
            <w:vAlign w:val="center"/>
          </w:tcPr>
          <w:p w14:paraId="4C5C314C" w14:textId="77777777" w:rsidR="00891353" w:rsidRPr="00433212" w:rsidRDefault="00891353" w:rsidP="0095465A">
            <w:r w:rsidRPr="00433212">
              <w:t>C/W</w:t>
            </w:r>
          </w:p>
        </w:tc>
        <w:tc>
          <w:tcPr>
            <w:tcW w:w="6440" w:type="dxa"/>
            <w:vAlign w:val="center"/>
          </w:tcPr>
          <w:p w14:paraId="07DC18FD" w14:textId="77777777" w:rsidR="00891353" w:rsidRPr="00433212" w:rsidRDefault="00891353" w:rsidP="0095465A">
            <w:r w:rsidRPr="00433212">
              <w:t>Complete With</w:t>
            </w:r>
          </w:p>
        </w:tc>
      </w:tr>
      <w:tr w:rsidR="00CD5717" w:rsidRPr="00433212" w14:paraId="68F0512B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178E6F5" w14:textId="77777777" w:rsidR="00891353" w:rsidRPr="00433212" w:rsidRDefault="00891353" w:rsidP="0095465A">
            <w:r w:rsidRPr="00433212">
              <w:t>CONC.</w:t>
            </w:r>
          </w:p>
        </w:tc>
        <w:tc>
          <w:tcPr>
            <w:tcW w:w="6440" w:type="dxa"/>
            <w:vAlign w:val="center"/>
          </w:tcPr>
          <w:p w14:paraId="66410F2E" w14:textId="77777777" w:rsidR="00891353" w:rsidRPr="00433212" w:rsidRDefault="00891353" w:rsidP="0095465A">
            <w:r w:rsidRPr="00433212">
              <w:t>Concrete</w:t>
            </w:r>
          </w:p>
        </w:tc>
      </w:tr>
      <w:tr w:rsidR="00891353" w:rsidRPr="00433212" w14:paraId="6C9790EB" w14:textId="77777777" w:rsidTr="0095465A">
        <w:tc>
          <w:tcPr>
            <w:tcW w:w="2920" w:type="dxa"/>
            <w:vAlign w:val="center"/>
          </w:tcPr>
          <w:p w14:paraId="6666C951" w14:textId="77777777" w:rsidR="00891353" w:rsidRPr="00433212" w:rsidRDefault="00891353" w:rsidP="0095465A">
            <w:r w:rsidRPr="00433212">
              <w:t>CMP</w:t>
            </w:r>
          </w:p>
        </w:tc>
        <w:tc>
          <w:tcPr>
            <w:tcW w:w="6440" w:type="dxa"/>
            <w:vAlign w:val="center"/>
          </w:tcPr>
          <w:p w14:paraId="10461B72" w14:textId="77777777" w:rsidR="00891353" w:rsidRPr="00433212" w:rsidRDefault="00891353" w:rsidP="0095465A">
            <w:r w:rsidRPr="00433212">
              <w:t>Corrugated Metal Pipe</w:t>
            </w:r>
          </w:p>
        </w:tc>
      </w:tr>
      <w:tr w:rsidR="00CD5717" w:rsidRPr="00433212" w14:paraId="12031012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D9F8388" w14:textId="77777777" w:rsidR="00891353" w:rsidRPr="00433212" w:rsidRDefault="00891353" w:rsidP="0095465A">
            <w:r w:rsidRPr="00433212">
              <w:t>CSP</w:t>
            </w:r>
          </w:p>
        </w:tc>
        <w:tc>
          <w:tcPr>
            <w:tcW w:w="6440" w:type="dxa"/>
            <w:vAlign w:val="center"/>
          </w:tcPr>
          <w:p w14:paraId="3B85AB22" w14:textId="77777777" w:rsidR="00891353" w:rsidRPr="00433212" w:rsidRDefault="00891353" w:rsidP="0095465A">
            <w:r w:rsidRPr="00433212">
              <w:t>Corrugated Steel Pipe</w:t>
            </w:r>
          </w:p>
        </w:tc>
      </w:tr>
      <w:tr w:rsidR="00891353" w:rsidRPr="00433212" w14:paraId="5B952684" w14:textId="77777777" w:rsidTr="0095465A">
        <w:tc>
          <w:tcPr>
            <w:tcW w:w="2920" w:type="dxa"/>
            <w:vAlign w:val="center"/>
          </w:tcPr>
          <w:p w14:paraId="1A8C386A" w14:textId="77777777" w:rsidR="00891353" w:rsidRPr="00433212" w:rsidRDefault="00891353" w:rsidP="0095465A">
            <w:r w:rsidRPr="00433212">
              <w:t>X-SECT</w:t>
            </w:r>
          </w:p>
        </w:tc>
        <w:tc>
          <w:tcPr>
            <w:tcW w:w="6440" w:type="dxa"/>
            <w:vAlign w:val="center"/>
          </w:tcPr>
          <w:p w14:paraId="105D04FD" w14:textId="77777777" w:rsidR="00891353" w:rsidRPr="00433212" w:rsidRDefault="00891353" w:rsidP="0095465A">
            <w:r w:rsidRPr="00433212">
              <w:t>Cross Section</w:t>
            </w:r>
          </w:p>
        </w:tc>
      </w:tr>
      <w:tr w:rsidR="00CD5717" w:rsidRPr="00433212" w14:paraId="305543B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3F3702C" w14:textId="77777777" w:rsidR="00891353" w:rsidRPr="00433212" w:rsidRDefault="00891353" w:rsidP="0095465A">
            <w:r w:rsidRPr="00433212">
              <w:t>m³</w:t>
            </w:r>
          </w:p>
        </w:tc>
        <w:tc>
          <w:tcPr>
            <w:tcW w:w="6440" w:type="dxa"/>
            <w:vAlign w:val="center"/>
          </w:tcPr>
          <w:p w14:paraId="2D22EFC6" w14:textId="77777777" w:rsidR="00891353" w:rsidRPr="00433212" w:rsidRDefault="00891353" w:rsidP="0095465A">
            <w:r w:rsidRPr="00433212">
              <w:t>Cubic Metres</w:t>
            </w:r>
          </w:p>
        </w:tc>
      </w:tr>
      <w:tr w:rsidR="00891353" w:rsidRPr="00433212" w14:paraId="3CCCD679" w14:textId="77777777" w:rsidTr="0095465A">
        <w:tc>
          <w:tcPr>
            <w:tcW w:w="2920" w:type="dxa"/>
            <w:vAlign w:val="center"/>
          </w:tcPr>
          <w:p w14:paraId="52139394" w14:textId="77777777" w:rsidR="00891353" w:rsidRPr="00433212" w:rsidRDefault="00891353" w:rsidP="0095465A">
            <w:r w:rsidRPr="00433212">
              <w:t>C&amp;G</w:t>
            </w:r>
          </w:p>
        </w:tc>
        <w:tc>
          <w:tcPr>
            <w:tcW w:w="6440" w:type="dxa"/>
            <w:vAlign w:val="center"/>
          </w:tcPr>
          <w:p w14:paraId="54117546" w14:textId="77777777" w:rsidR="00891353" w:rsidRPr="00433212" w:rsidRDefault="00891353" w:rsidP="0095465A">
            <w:r w:rsidRPr="00433212">
              <w:t>Curb and Gutter</w:t>
            </w:r>
          </w:p>
        </w:tc>
      </w:tr>
      <w:tr w:rsidR="00CD5717" w:rsidRPr="00433212" w14:paraId="3CDAD81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94CA3D8" w14:textId="77777777" w:rsidR="00891353" w:rsidRPr="00433212" w:rsidRDefault="00891353" w:rsidP="0095465A">
            <w:r w:rsidRPr="00433212">
              <w:t>CIPP</w:t>
            </w:r>
          </w:p>
        </w:tc>
        <w:tc>
          <w:tcPr>
            <w:tcW w:w="6440" w:type="dxa"/>
            <w:vAlign w:val="center"/>
          </w:tcPr>
          <w:p w14:paraId="2C365EAD" w14:textId="77777777" w:rsidR="00891353" w:rsidRPr="00433212" w:rsidRDefault="00891353" w:rsidP="0095465A">
            <w:r w:rsidRPr="00433212">
              <w:t>Curried in Place Pipe</w:t>
            </w:r>
          </w:p>
        </w:tc>
      </w:tr>
      <w:tr w:rsidR="00891353" w:rsidRPr="00433212" w14:paraId="59733347" w14:textId="77777777" w:rsidTr="0095465A">
        <w:tc>
          <w:tcPr>
            <w:tcW w:w="2920" w:type="dxa"/>
            <w:vAlign w:val="center"/>
          </w:tcPr>
          <w:p w14:paraId="32A0712D" w14:textId="77777777" w:rsidR="00891353" w:rsidRPr="00433212" w:rsidRDefault="00891353" w:rsidP="0095465A">
            <w:r w:rsidRPr="00433212">
              <w:t>CC</w:t>
            </w:r>
          </w:p>
        </w:tc>
        <w:tc>
          <w:tcPr>
            <w:tcW w:w="6440" w:type="dxa"/>
            <w:vAlign w:val="center"/>
          </w:tcPr>
          <w:p w14:paraId="50229321" w14:textId="77777777" w:rsidR="00891353" w:rsidRPr="00433212" w:rsidRDefault="00891353" w:rsidP="0095465A">
            <w:r w:rsidRPr="00433212">
              <w:t>Curve to Curve</w:t>
            </w:r>
          </w:p>
        </w:tc>
      </w:tr>
      <w:tr w:rsidR="00CD5717" w:rsidRPr="00433212" w14:paraId="7DA8BAF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382FFEA" w14:textId="77777777" w:rsidR="00891353" w:rsidRPr="00433212" w:rsidRDefault="00891353" w:rsidP="0095465A">
            <w:r w:rsidRPr="00433212">
              <w:t>CT</w:t>
            </w:r>
          </w:p>
        </w:tc>
        <w:tc>
          <w:tcPr>
            <w:tcW w:w="6440" w:type="dxa"/>
            <w:vAlign w:val="center"/>
          </w:tcPr>
          <w:p w14:paraId="43A074AC" w14:textId="77777777" w:rsidR="00891353" w:rsidRPr="00433212" w:rsidRDefault="00891353" w:rsidP="0095465A">
            <w:r w:rsidRPr="00433212">
              <w:t>Curve to Tangent</w:t>
            </w:r>
          </w:p>
        </w:tc>
      </w:tr>
      <w:tr w:rsidR="00891353" w:rsidRPr="00433212" w14:paraId="3C029FBF" w14:textId="77777777" w:rsidTr="0095465A">
        <w:tc>
          <w:tcPr>
            <w:tcW w:w="2920" w:type="dxa"/>
            <w:vAlign w:val="center"/>
          </w:tcPr>
          <w:p w14:paraId="4D1925FD" w14:textId="77777777" w:rsidR="00891353" w:rsidRPr="00433212" w:rsidRDefault="00891353" w:rsidP="0095465A">
            <w:r w:rsidRPr="00433212">
              <w:t>°</w:t>
            </w:r>
          </w:p>
        </w:tc>
        <w:tc>
          <w:tcPr>
            <w:tcW w:w="6440" w:type="dxa"/>
            <w:vAlign w:val="center"/>
          </w:tcPr>
          <w:p w14:paraId="58D344C8" w14:textId="77777777" w:rsidR="00891353" w:rsidRPr="00433212" w:rsidRDefault="00891353" w:rsidP="0095465A">
            <w:r w:rsidRPr="00433212">
              <w:t>Degree</w:t>
            </w:r>
          </w:p>
        </w:tc>
      </w:tr>
      <w:tr w:rsidR="00CD5717" w:rsidRPr="00433212" w14:paraId="216FA86A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BB73C3A" w14:textId="77777777" w:rsidR="00891353" w:rsidRPr="00433212" w:rsidRDefault="00891353" w:rsidP="0095465A">
            <w:r w:rsidRPr="00433212">
              <w:t>∆</w:t>
            </w:r>
          </w:p>
        </w:tc>
        <w:tc>
          <w:tcPr>
            <w:tcW w:w="6440" w:type="dxa"/>
            <w:vAlign w:val="center"/>
          </w:tcPr>
          <w:p w14:paraId="4F8E4EBE" w14:textId="77777777" w:rsidR="00891353" w:rsidRPr="00433212" w:rsidRDefault="00891353" w:rsidP="0095465A">
            <w:r w:rsidRPr="00433212">
              <w:t>Delta</w:t>
            </w:r>
          </w:p>
        </w:tc>
      </w:tr>
      <w:tr w:rsidR="00891353" w:rsidRPr="00433212" w14:paraId="2FA54EB4" w14:textId="77777777" w:rsidTr="0095465A">
        <w:tc>
          <w:tcPr>
            <w:tcW w:w="2920" w:type="dxa"/>
            <w:vAlign w:val="center"/>
          </w:tcPr>
          <w:p w14:paraId="539CB8BB" w14:textId="77777777" w:rsidR="00891353" w:rsidRPr="00433212" w:rsidRDefault="00891353" w:rsidP="0095465A">
            <w:r w:rsidRPr="00433212">
              <w:t>DWG</w:t>
            </w:r>
          </w:p>
        </w:tc>
        <w:tc>
          <w:tcPr>
            <w:tcW w:w="6440" w:type="dxa"/>
            <w:vAlign w:val="center"/>
          </w:tcPr>
          <w:p w14:paraId="3E67D00D" w14:textId="77777777" w:rsidR="00891353" w:rsidRPr="00433212" w:rsidRDefault="00891353" w:rsidP="0095465A">
            <w:r w:rsidRPr="00433212">
              <w:t>Drawing</w:t>
            </w:r>
          </w:p>
        </w:tc>
      </w:tr>
      <w:tr w:rsidR="00CD5717" w:rsidRPr="00433212" w14:paraId="1D4294E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3C909E8" w14:textId="77777777" w:rsidR="00891353" w:rsidRPr="00433212" w:rsidRDefault="00891353" w:rsidP="0095465A">
            <w:r w:rsidRPr="00433212">
              <w:t>D.I.</w:t>
            </w:r>
          </w:p>
        </w:tc>
        <w:tc>
          <w:tcPr>
            <w:tcW w:w="6440" w:type="dxa"/>
            <w:vAlign w:val="center"/>
          </w:tcPr>
          <w:p w14:paraId="028E042B" w14:textId="77777777" w:rsidR="00891353" w:rsidRPr="00433212" w:rsidRDefault="00891353" w:rsidP="0095465A">
            <w:r w:rsidRPr="00433212">
              <w:t>Ductile Iron</w:t>
            </w:r>
          </w:p>
        </w:tc>
      </w:tr>
      <w:tr w:rsidR="00891353" w:rsidRPr="00433212" w14:paraId="1671AE09" w14:textId="77777777" w:rsidTr="0095465A">
        <w:tc>
          <w:tcPr>
            <w:tcW w:w="2920" w:type="dxa"/>
            <w:vAlign w:val="center"/>
          </w:tcPr>
          <w:p w14:paraId="1E572D00" w14:textId="77777777" w:rsidR="00891353" w:rsidRPr="00433212" w:rsidRDefault="00891353" w:rsidP="0095465A">
            <w:r w:rsidRPr="00433212">
              <w:t>E</w:t>
            </w:r>
          </w:p>
        </w:tc>
        <w:tc>
          <w:tcPr>
            <w:tcW w:w="6440" w:type="dxa"/>
            <w:vAlign w:val="center"/>
          </w:tcPr>
          <w:p w14:paraId="116623A2" w14:textId="77777777" w:rsidR="00891353" w:rsidRPr="00433212" w:rsidRDefault="00891353" w:rsidP="0095465A">
            <w:r w:rsidRPr="00433212">
              <w:t>East</w:t>
            </w:r>
          </w:p>
        </w:tc>
      </w:tr>
      <w:tr w:rsidR="00CD5717" w:rsidRPr="00433212" w14:paraId="200D8952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22E3AE1" w14:textId="77777777" w:rsidR="00891353" w:rsidRPr="00433212" w:rsidRDefault="00891353" w:rsidP="0095465A">
            <w:r w:rsidRPr="00433212">
              <w:t>EASE</w:t>
            </w:r>
          </w:p>
        </w:tc>
        <w:tc>
          <w:tcPr>
            <w:tcW w:w="6440" w:type="dxa"/>
            <w:vAlign w:val="center"/>
          </w:tcPr>
          <w:p w14:paraId="629598A3" w14:textId="77777777" w:rsidR="00891353" w:rsidRPr="00433212" w:rsidRDefault="00891353" w:rsidP="0095465A">
            <w:r w:rsidRPr="00433212">
              <w:t>Easement</w:t>
            </w:r>
          </w:p>
        </w:tc>
      </w:tr>
      <w:tr w:rsidR="00891353" w:rsidRPr="00433212" w14:paraId="261492A8" w14:textId="77777777" w:rsidTr="0095465A">
        <w:tc>
          <w:tcPr>
            <w:tcW w:w="2920" w:type="dxa"/>
            <w:vAlign w:val="center"/>
          </w:tcPr>
          <w:p w14:paraId="4259DC0A" w14:textId="77777777" w:rsidR="00891353" w:rsidRPr="00433212" w:rsidRDefault="00891353" w:rsidP="0095465A">
            <w:r w:rsidRPr="00433212">
              <w:t>EB</w:t>
            </w:r>
          </w:p>
        </w:tc>
        <w:tc>
          <w:tcPr>
            <w:tcW w:w="6440" w:type="dxa"/>
            <w:vAlign w:val="center"/>
          </w:tcPr>
          <w:p w14:paraId="0C5B4FE4" w14:textId="77777777" w:rsidR="00891353" w:rsidRPr="00433212" w:rsidRDefault="00891353" w:rsidP="0095465A">
            <w:r w:rsidRPr="00433212">
              <w:t>Eastbound</w:t>
            </w:r>
          </w:p>
        </w:tc>
      </w:tr>
      <w:tr w:rsidR="00CD5717" w:rsidRPr="00433212" w14:paraId="4CC0A5D9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E4AECAD" w14:textId="77777777" w:rsidR="00891353" w:rsidRPr="00433212" w:rsidRDefault="00891353" w:rsidP="0095465A">
            <w:r w:rsidRPr="00433212">
              <w:t>EOP</w:t>
            </w:r>
          </w:p>
        </w:tc>
        <w:tc>
          <w:tcPr>
            <w:tcW w:w="6440" w:type="dxa"/>
            <w:vAlign w:val="center"/>
          </w:tcPr>
          <w:p w14:paraId="1B66AB27" w14:textId="77777777" w:rsidR="00891353" w:rsidRPr="00433212" w:rsidRDefault="00891353" w:rsidP="0095465A">
            <w:r w:rsidRPr="00433212">
              <w:t>Edge of Pavement</w:t>
            </w:r>
          </w:p>
        </w:tc>
      </w:tr>
      <w:tr w:rsidR="00891353" w:rsidRPr="00433212" w14:paraId="6A2C6BD8" w14:textId="77777777" w:rsidTr="0095465A">
        <w:tc>
          <w:tcPr>
            <w:tcW w:w="2920" w:type="dxa"/>
            <w:vAlign w:val="center"/>
          </w:tcPr>
          <w:p w14:paraId="15A755E5" w14:textId="77777777" w:rsidR="00891353" w:rsidRPr="00433212" w:rsidRDefault="00891353" w:rsidP="0095465A">
            <w:r w:rsidRPr="00433212">
              <w:t>ELEV</w:t>
            </w:r>
          </w:p>
        </w:tc>
        <w:tc>
          <w:tcPr>
            <w:tcW w:w="6440" w:type="dxa"/>
            <w:vAlign w:val="center"/>
          </w:tcPr>
          <w:p w14:paraId="4F96E06C" w14:textId="77777777" w:rsidR="00891353" w:rsidRPr="00433212" w:rsidRDefault="00891353" w:rsidP="0095465A">
            <w:r w:rsidRPr="00433212">
              <w:t>Elevation</w:t>
            </w:r>
          </w:p>
        </w:tc>
      </w:tr>
      <w:tr w:rsidR="00CD5717" w:rsidRPr="00433212" w14:paraId="13D2B87A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5322ACA" w14:textId="77777777" w:rsidR="00891353" w:rsidRPr="00433212" w:rsidRDefault="00891353" w:rsidP="0095465A">
            <w:r w:rsidRPr="00433212">
              <w:t>EX.</w:t>
            </w:r>
          </w:p>
        </w:tc>
        <w:tc>
          <w:tcPr>
            <w:tcW w:w="6440" w:type="dxa"/>
            <w:vAlign w:val="center"/>
          </w:tcPr>
          <w:p w14:paraId="30A061BF" w14:textId="77777777" w:rsidR="00891353" w:rsidRPr="00433212" w:rsidRDefault="00891353" w:rsidP="0095465A">
            <w:r w:rsidRPr="00433212">
              <w:t>Existing</w:t>
            </w:r>
          </w:p>
        </w:tc>
      </w:tr>
      <w:tr w:rsidR="00891353" w:rsidRPr="00433212" w14:paraId="246780D1" w14:textId="77777777" w:rsidTr="0095465A">
        <w:tc>
          <w:tcPr>
            <w:tcW w:w="2920" w:type="dxa"/>
            <w:vAlign w:val="center"/>
          </w:tcPr>
          <w:p w14:paraId="15FBDCDE" w14:textId="77777777" w:rsidR="00891353" w:rsidRPr="00433212" w:rsidRDefault="00891353" w:rsidP="0095465A">
            <w:r w:rsidRPr="00433212">
              <w:lastRenderedPageBreak/>
              <w:t>FOC</w:t>
            </w:r>
          </w:p>
        </w:tc>
        <w:tc>
          <w:tcPr>
            <w:tcW w:w="6440" w:type="dxa"/>
            <w:vAlign w:val="center"/>
          </w:tcPr>
          <w:p w14:paraId="7A54DB21" w14:textId="77777777" w:rsidR="00891353" w:rsidRPr="00433212" w:rsidRDefault="00891353" w:rsidP="0095465A">
            <w:r w:rsidRPr="00433212">
              <w:t>Face of Curb</w:t>
            </w:r>
          </w:p>
        </w:tc>
      </w:tr>
      <w:tr w:rsidR="00CD5717" w:rsidRPr="00433212" w14:paraId="7C934C52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1C5A745" w14:textId="77777777" w:rsidR="00891353" w:rsidRPr="00433212" w:rsidRDefault="00891353" w:rsidP="0095465A">
            <w:r w:rsidRPr="00433212">
              <w:t>ft</w:t>
            </w:r>
          </w:p>
        </w:tc>
        <w:tc>
          <w:tcPr>
            <w:tcW w:w="6440" w:type="dxa"/>
            <w:vAlign w:val="center"/>
          </w:tcPr>
          <w:p w14:paraId="06AED7A3" w14:textId="77777777" w:rsidR="00891353" w:rsidRPr="00433212" w:rsidRDefault="00891353" w:rsidP="0095465A">
            <w:r w:rsidRPr="00433212">
              <w:t>Feet or Foot</w:t>
            </w:r>
          </w:p>
        </w:tc>
      </w:tr>
      <w:tr w:rsidR="00891353" w:rsidRPr="00433212" w14:paraId="26C03B13" w14:textId="77777777" w:rsidTr="0095465A">
        <w:tc>
          <w:tcPr>
            <w:tcW w:w="2920" w:type="dxa"/>
            <w:vAlign w:val="center"/>
          </w:tcPr>
          <w:p w14:paraId="39E3EA43" w14:textId="77777777" w:rsidR="00891353" w:rsidRPr="00433212" w:rsidRDefault="00891353" w:rsidP="0095465A">
            <w:r w:rsidRPr="00433212">
              <w:t>F.M.</w:t>
            </w:r>
          </w:p>
        </w:tc>
        <w:tc>
          <w:tcPr>
            <w:tcW w:w="6440" w:type="dxa"/>
            <w:vAlign w:val="center"/>
          </w:tcPr>
          <w:p w14:paraId="779EEB92" w14:textId="77777777" w:rsidR="00891353" w:rsidRPr="00433212" w:rsidRDefault="00891353" w:rsidP="0095465A">
            <w:r w:rsidRPr="00433212">
              <w:t>Force Main</w:t>
            </w:r>
          </w:p>
        </w:tc>
      </w:tr>
      <w:tr w:rsidR="00CD5717" w:rsidRPr="00433212" w14:paraId="1E34229B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7A70545" w14:textId="77777777" w:rsidR="00891353" w:rsidRPr="00433212" w:rsidRDefault="00891353" w:rsidP="0095465A">
            <w:r w:rsidRPr="00433212">
              <w:t>FIP</w:t>
            </w:r>
          </w:p>
        </w:tc>
        <w:tc>
          <w:tcPr>
            <w:tcW w:w="6440" w:type="dxa"/>
            <w:vAlign w:val="center"/>
          </w:tcPr>
          <w:p w14:paraId="1D81F8D7" w14:textId="77777777" w:rsidR="00891353" w:rsidRPr="00433212" w:rsidRDefault="00891353" w:rsidP="0095465A">
            <w:r w:rsidRPr="00433212">
              <w:t>Found Iron Pin</w:t>
            </w:r>
          </w:p>
        </w:tc>
      </w:tr>
      <w:tr w:rsidR="00891353" w:rsidRPr="00433212" w14:paraId="55366974" w14:textId="77777777" w:rsidTr="0095465A">
        <w:tc>
          <w:tcPr>
            <w:tcW w:w="2920" w:type="dxa"/>
            <w:vAlign w:val="center"/>
          </w:tcPr>
          <w:p w14:paraId="51204742" w14:textId="77777777" w:rsidR="00891353" w:rsidRPr="00433212" w:rsidRDefault="00891353" w:rsidP="0095465A">
            <w:r w:rsidRPr="00433212">
              <w:t>FOW</w:t>
            </w:r>
          </w:p>
        </w:tc>
        <w:tc>
          <w:tcPr>
            <w:tcW w:w="6440" w:type="dxa"/>
            <w:vAlign w:val="center"/>
          </w:tcPr>
          <w:p w14:paraId="5E5A9C98" w14:textId="77777777" w:rsidR="00891353" w:rsidRPr="00433212" w:rsidRDefault="00891353" w:rsidP="0095465A">
            <w:r w:rsidRPr="00433212">
              <w:t>Front of Walk</w:t>
            </w:r>
          </w:p>
        </w:tc>
      </w:tr>
      <w:tr w:rsidR="00CD5717" w:rsidRPr="00433212" w14:paraId="05C831BF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378791C" w14:textId="77777777" w:rsidR="00891353" w:rsidRPr="00433212" w:rsidRDefault="00891353" w:rsidP="0095465A">
            <w:r w:rsidRPr="00433212">
              <w:t>GALV.</w:t>
            </w:r>
          </w:p>
        </w:tc>
        <w:tc>
          <w:tcPr>
            <w:tcW w:w="6440" w:type="dxa"/>
            <w:vAlign w:val="center"/>
          </w:tcPr>
          <w:p w14:paraId="5FCAE536" w14:textId="77777777" w:rsidR="00891353" w:rsidRPr="00433212" w:rsidRDefault="00891353" w:rsidP="0095465A">
            <w:r w:rsidRPr="00433212">
              <w:t>Galvanized</w:t>
            </w:r>
          </w:p>
        </w:tc>
      </w:tr>
      <w:tr w:rsidR="00891353" w:rsidRPr="00433212" w14:paraId="51403953" w14:textId="77777777" w:rsidTr="0095465A">
        <w:tc>
          <w:tcPr>
            <w:tcW w:w="2920" w:type="dxa"/>
            <w:vAlign w:val="center"/>
          </w:tcPr>
          <w:p w14:paraId="6C2919CA" w14:textId="77777777" w:rsidR="00891353" w:rsidRPr="00433212" w:rsidRDefault="00891353" w:rsidP="0095465A">
            <w:r w:rsidRPr="00433212">
              <w:t>g</w:t>
            </w:r>
          </w:p>
        </w:tc>
        <w:tc>
          <w:tcPr>
            <w:tcW w:w="6440" w:type="dxa"/>
            <w:vAlign w:val="center"/>
          </w:tcPr>
          <w:p w14:paraId="7FCF5D6E" w14:textId="77777777" w:rsidR="00891353" w:rsidRPr="00433212" w:rsidRDefault="00891353" w:rsidP="0095465A">
            <w:r w:rsidRPr="00433212">
              <w:t>Gram</w:t>
            </w:r>
          </w:p>
        </w:tc>
      </w:tr>
      <w:tr w:rsidR="00CD5717" w:rsidRPr="00433212" w14:paraId="01424F4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7E40271" w14:textId="77777777" w:rsidR="00891353" w:rsidRPr="00433212" w:rsidRDefault="00891353" w:rsidP="0095465A">
            <w:r w:rsidRPr="00433212">
              <w:t>Ha</w:t>
            </w:r>
          </w:p>
        </w:tc>
        <w:tc>
          <w:tcPr>
            <w:tcW w:w="6440" w:type="dxa"/>
            <w:vAlign w:val="center"/>
          </w:tcPr>
          <w:p w14:paraId="713E61FE" w14:textId="77777777" w:rsidR="00891353" w:rsidRPr="00433212" w:rsidRDefault="00891353" w:rsidP="0095465A">
            <w:r w:rsidRPr="00433212">
              <w:t>Hectares</w:t>
            </w:r>
          </w:p>
        </w:tc>
      </w:tr>
      <w:tr w:rsidR="00891353" w:rsidRPr="00433212" w14:paraId="79FC0933" w14:textId="77777777" w:rsidTr="0095465A">
        <w:tc>
          <w:tcPr>
            <w:tcW w:w="2920" w:type="dxa"/>
            <w:vAlign w:val="center"/>
          </w:tcPr>
          <w:p w14:paraId="67E80FF6" w14:textId="77777777" w:rsidR="00891353" w:rsidRPr="00433212" w:rsidRDefault="00891353" w:rsidP="0095465A">
            <w:r w:rsidRPr="00433212">
              <w:t>HDPE</w:t>
            </w:r>
          </w:p>
        </w:tc>
        <w:tc>
          <w:tcPr>
            <w:tcW w:w="6440" w:type="dxa"/>
            <w:vAlign w:val="center"/>
          </w:tcPr>
          <w:p w14:paraId="4CB940E9" w14:textId="77777777" w:rsidR="00891353" w:rsidRPr="00433212" w:rsidRDefault="00891353" w:rsidP="0095465A">
            <w:r w:rsidRPr="00433212">
              <w:t>High Density Polyethylene</w:t>
            </w:r>
          </w:p>
        </w:tc>
      </w:tr>
      <w:tr w:rsidR="00CD5717" w:rsidRPr="00433212" w14:paraId="6D98CEAA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54F9F292" w14:textId="77777777" w:rsidR="00891353" w:rsidRPr="00433212" w:rsidRDefault="00891353" w:rsidP="0095465A">
            <w:r w:rsidRPr="00433212">
              <w:t>HDPS</w:t>
            </w:r>
          </w:p>
        </w:tc>
        <w:tc>
          <w:tcPr>
            <w:tcW w:w="6440" w:type="dxa"/>
            <w:vAlign w:val="center"/>
          </w:tcPr>
          <w:p w14:paraId="13DBAD6C" w14:textId="77777777" w:rsidR="00891353" w:rsidRPr="00433212" w:rsidRDefault="00891353" w:rsidP="0095465A">
            <w:r w:rsidRPr="00433212">
              <w:t>High Density Polystyrene</w:t>
            </w:r>
          </w:p>
        </w:tc>
      </w:tr>
      <w:tr w:rsidR="00891353" w:rsidRPr="00433212" w14:paraId="4E3F3953" w14:textId="77777777" w:rsidTr="0095465A">
        <w:tc>
          <w:tcPr>
            <w:tcW w:w="2920" w:type="dxa"/>
            <w:vAlign w:val="center"/>
          </w:tcPr>
          <w:p w14:paraId="1A3D4612" w14:textId="77777777" w:rsidR="00891353" w:rsidRPr="00433212" w:rsidRDefault="00891353" w:rsidP="0095465A">
            <w:r w:rsidRPr="00433212">
              <w:t>HWL</w:t>
            </w:r>
          </w:p>
        </w:tc>
        <w:tc>
          <w:tcPr>
            <w:tcW w:w="6440" w:type="dxa"/>
            <w:vAlign w:val="center"/>
          </w:tcPr>
          <w:p w14:paraId="3BB5F330" w14:textId="77777777" w:rsidR="00891353" w:rsidRPr="00433212" w:rsidRDefault="00891353" w:rsidP="0095465A">
            <w:r w:rsidRPr="00433212">
              <w:t>High Water Level</w:t>
            </w:r>
          </w:p>
        </w:tc>
      </w:tr>
      <w:tr w:rsidR="00CD5717" w:rsidRPr="00433212" w14:paraId="2FF1FB7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A870A87" w14:textId="77777777" w:rsidR="00891353" w:rsidRPr="00433212" w:rsidRDefault="00891353" w:rsidP="0095465A">
            <w:r w:rsidRPr="00433212">
              <w:t>HWY</w:t>
            </w:r>
          </w:p>
        </w:tc>
        <w:tc>
          <w:tcPr>
            <w:tcW w:w="6440" w:type="dxa"/>
            <w:vAlign w:val="center"/>
          </w:tcPr>
          <w:p w14:paraId="59ABD407" w14:textId="77777777" w:rsidR="00891353" w:rsidRPr="00433212" w:rsidRDefault="00891353" w:rsidP="0095465A">
            <w:r w:rsidRPr="00433212">
              <w:t>Highway</w:t>
            </w:r>
          </w:p>
        </w:tc>
      </w:tr>
      <w:tr w:rsidR="00891353" w:rsidRPr="00433212" w14:paraId="7BC0CDD1" w14:textId="77777777" w:rsidTr="0095465A">
        <w:tc>
          <w:tcPr>
            <w:tcW w:w="2920" w:type="dxa"/>
            <w:vAlign w:val="center"/>
          </w:tcPr>
          <w:p w14:paraId="7148E5C9" w14:textId="77777777" w:rsidR="00891353" w:rsidRPr="00433212" w:rsidRDefault="00891353" w:rsidP="0095465A">
            <w:r w:rsidRPr="00433212">
              <w:t>HOR</w:t>
            </w:r>
          </w:p>
        </w:tc>
        <w:tc>
          <w:tcPr>
            <w:tcW w:w="6440" w:type="dxa"/>
            <w:vAlign w:val="center"/>
          </w:tcPr>
          <w:p w14:paraId="14A43CE5" w14:textId="77777777" w:rsidR="00891353" w:rsidRPr="00433212" w:rsidRDefault="00891353" w:rsidP="0095465A">
            <w:r w:rsidRPr="00433212">
              <w:t>Horizontal</w:t>
            </w:r>
          </w:p>
        </w:tc>
      </w:tr>
      <w:tr w:rsidR="00CD5717" w:rsidRPr="00433212" w14:paraId="6793FF3C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EA4C6B5" w14:textId="77777777" w:rsidR="00891353" w:rsidRPr="00433212" w:rsidRDefault="00891353" w:rsidP="0095465A">
            <w:r w:rsidRPr="00433212">
              <w:t>HMA</w:t>
            </w:r>
          </w:p>
        </w:tc>
        <w:tc>
          <w:tcPr>
            <w:tcW w:w="6440" w:type="dxa"/>
            <w:vAlign w:val="center"/>
          </w:tcPr>
          <w:p w14:paraId="0267EA4B" w14:textId="77777777" w:rsidR="00891353" w:rsidRPr="00433212" w:rsidRDefault="00891353" w:rsidP="0095465A">
            <w:r w:rsidRPr="00433212">
              <w:t>Hot Mix Asphalt</w:t>
            </w:r>
          </w:p>
        </w:tc>
      </w:tr>
      <w:tr w:rsidR="00891353" w:rsidRPr="00433212" w14:paraId="56674B5F" w14:textId="77777777" w:rsidTr="0095465A">
        <w:tc>
          <w:tcPr>
            <w:tcW w:w="2920" w:type="dxa"/>
            <w:vAlign w:val="center"/>
          </w:tcPr>
          <w:p w14:paraId="33B37F49" w14:textId="77777777" w:rsidR="00891353" w:rsidRPr="00433212" w:rsidRDefault="00891353" w:rsidP="0095465A">
            <w:r w:rsidRPr="00433212">
              <w:t>HYD</w:t>
            </w:r>
          </w:p>
        </w:tc>
        <w:tc>
          <w:tcPr>
            <w:tcW w:w="6440" w:type="dxa"/>
            <w:vAlign w:val="center"/>
          </w:tcPr>
          <w:p w14:paraId="0826DFE0" w14:textId="77777777" w:rsidR="00891353" w:rsidRPr="00433212" w:rsidRDefault="00891353" w:rsidP="0095465A">
            <w:r w:rsidRPr="00433212">
              <w:t>Hydrant</w:t>
            </w:r>
          </w:p>
        </w:tc>
      </w:tr>
      <w:tr w:rsidR="00CD5717" w:rsidRPr="00433212" w14:paraId="4204AC6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53C361CA" w14:textId="77777777" w:rsidR="00891353" w:rsidRPr="00433212" w:rsidRDefault="00891353" w:rsidP="0095465A">
            <w:r w:rsidRPr="00433212">
              <w:t>in</w:t>
            </w:r>
          </w:p>
        </w:tc>
        <w:tc>
          <w:tcPr>
            <w:tcW w:w="6440" w:type="dxa"/>
            <w:vAlign w:val="center"/>
          </w:tcPr>
          <w:p w14:paraId="098B59E7" w14:textId="77777777" w:rsidR="00891353" w:rsidRPr="00433212" w:rsidRDefault="00891353" w:rsidP="0095465A">
            <w:r w:rsidRPr="00433212">
              <w:t>Inch</w:t>
            </w:r>
          </w:p>
        </w:tc>
      </w:tr>
      <w:tr w:rsidR="00891353" w:rsidRPr="00433212" w14:paraId="2B5B73CC" w14:textId="77777777" w:rsidTr="0095465A">
        <w:tc>
          <w:tcPr>
            <w:tcW w:w="2920" w:type="dxa"/>
            <w:vAlign w:val="center"/>
          </w:tcPr>
          <w:p w14:paraId="48563804" w14:textId="77777777" w:rsidR="00891353" w:rsidRPr="00433212" w:rsidRDefault="00891353" w:rsidP="0095465A">
            <w:r w:rsidRPr="00433212">
              <w:t>ID</w:t>
            </w:r>
          </w:p>
        </w:tc>
        <w:tc>
          <w:tcPr>
            <w:tcW w:w="6440" w:type="dxa"/>
            <w:vAlign w:val="center"/>
          </w:tcPr>
          <w:p w14:paraId="2EAFDA6E" w14:textId="77777777" w:rsidR="00891353" w:rsidRPr="00433212" w:rsidRDefault="00891353" w:rsidP="0095465A">
            <w:r w:rsidRPr="00433212">
              <w:t>Inside Diameter</w:t>
            </w:r>
          </w:p>
        </w:tc>
      </w:tr>
      <w:tr w:rsidR="00CD5717" w:rsidRPr="00433212" w14:paraId="4A6E649D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E7617AC" w14:textId="77777777" w:rsidR="00891353" w:rsidRPr="00433212" w:rsidRDefault="00891353" w:rsidP="0095465A">
            <w:r w:rsidRPr="00433212">
              <w:t>INV.</w:t>
            </w:r>
          </w:p>
        </w:tc>
        <w:tc>
          <w:tcPr>
            <w:tcW w:w="6440" w:type="dxa"/>
            <w:vAlign w:val="center"/>
          </w:tcPr>
          <w:p w14:paraId="43771506" w14:textId="77777777" w:rsidR="00891353" w:rsidRPr="00433212" w:rsidRDefault="00891353" w:rsidP="0095465A">
            <w:r w:rsidRPr="00433212">
              <w:t>Invert or Inside Bottom of Pipe</w:t>
            </w:r>
          </w:p>
        </w:tc>
      </w:tr>
      <w:tr w:rsidR="00891353" w:rsidRPr="00433212" w14:paraId="578F126E" w14:textId="77777777" w:rsidTr="0095465A">
        <w:tc>
          <w:tcPr>
            <w:tcW w:w="2920" w:type="dxa"/>
            <w:vAlign w:val="center"/>
          </w:tcPr>
          <w:p w14:paraId="0816C849" w14:textId="77777777" w:rsidR="00891353" w:rsidRPr="00433212" w:rsidRDefault="00891353" w:rsidP="0095465A">
            <w:r w:rsidRPr="00433212">
              <w:t>IP</w:t>
            </w:r>
          </w:p>
        </w:tc>
        <w:tc>
          <w:tcPr>
            <w:tcW w:w="6440" w:type="dxa"/>
            <w:vAlign w:val="center"/>
          </w:tcPr>
          <w:p w14:paraId="6D0E458D" w14:textId="77777777" w:rsidR="00891353" w:rsidRPr="00433212" w:rsidRDefault="00891353" w:rsidP="0095465A">
            <w:r w:rsidRPr="00433212">
              <w:t>Iron Pin</w:t>
            </w:r>
          </w:p>
        </w:tc>
      </w:tr>
      <w:tr w:rsidR="00CD5717" w:rsidRPr="00433212" w14:paraId="16EB992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6C2E87E" w14:textId="77777777" w:rsidR="00891353" w:rsidRPr="00433212" w:rsidRDefault="00891353" w:rsidP="0095465A">
            <w:r w:rsidRPr="00433212">
              <w:t>JB</w:t>
            </w:r>
          </w:p>
        </w:tc>
        <w:tc>
          <w:tcPr>
            <w:tcW w:w="6440" w:type="dxa"/>
            <w:vAlign w:val="center"/>
          </w:tcPr>
          <w:p w14:paraId="1E5DFE25" w14:textId="77777777" w:rsidR="00891353" w:rsidRPr="00433212" w:rsidRDefault="00891353" w:rsidP="0095465A">
            <w:r w:rsidRPr="00433212">
              <w:t>Junction Box</w:t>
            </w:r>
          </w:p>
        </w:tc>
      </w:tr>
      <w:tr w:rsidR="00891353" w:rsidRPr="00433212" w14:paraId="54CC02F0" w14:textId="77777777" w:rsidTr="0095465A">
        <w:tc>
          <w:tcPr>
            <w:tcW w:w="2920" w:type="dxa"/>
            <w:vAlign w:val="center"/>
          </w:tcPr>
          <w:p w14:paraId="675F1A1F" w14:textId="77777777" w:rsidR="00891353" w:rsidRPr="00433212" w:rsidRDefault="00891353" w:rsidP="0095465A">
            <w:r w:rsidRPr="00433212">
              <w:t>kg</w:t>
            </w:r>
          </w:p>
        </w:tc>
        <w:tc>
          <w:tcPr>
            <w:tcW w:w="6440" w:type="dxa"/>
            <w:vAlign w:val="center"/>
          </w:tcPr>
          <w:p w14:paraId="467A16DD" w14:textId="77777777" w:rsidR="00891353" w:rsidRPr="00433212" w:rsidRDefault="00891353" w:rsidP="0095465A">
            <w:r w:rsidRPr="00433212">
              <w:t>Kilogram</w:t>
            </w:r>
          </w:p>
        </w:tc>
      </w:tr>
      <w:tr w:rsidR="00CD5717" w:rsidRPr="00433212" w14:paraId="66CB9CE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199852F" w14:textId="77777777" w:rsidR="00891353" w:rsidRPr="00433212" w:rsidRDefault="00891353" w:rsidP="0095465A">
            <w:r w:rsidRPr="00433212">
              <w:t>km</w:t>
            </w:r>
          </w:p>
        </w:tc>
        <w:tc>
          <w:tcPr>
            <w:tcW w:w="6440" w:type="dxa"/>
            <w:vAlign w:val="center"/>
          </w:tcPr>
          <w:p w14:paraId="6997274D" w14:textId="77777777" w:rsidR="00891353" w:rsidRPr="00433212" w:rsidRDefault="00891353" w:rsidP="0095465A">
            <w:r w:rsidRPr="00433212">
              <w:t>Kilometre</w:t>
            </w:r>
          </w:p>
        </w:tc>
      </w:tr>
      <w:tr w:rsidR="00891353" w:rsidRPr="00433212" w14:paraId="41346BC8" w14:textId="77777777" w:rsidTr="0095465A">
        <w:tc>
          <w:tcPr>
            <w:tcW w:w="2920" w:type="dxa"/>
            <w:vAlign w:val="center"/>
          </w:tcPr>
          <w:p w14:paraId="2C4EFAEC" w14:textId="77777777" w:rsidR="00891353" w:rsidRPr="00433212" w:rsidRDefault="00891353" w:rsidP="0095465A">
            <w:r w:rsidRPr="00433212">
              <w:t>km/h</w:t>
            </w:r>
          </w:p>
        </w:tc>
        <w:tc>
          <w:tcPr>
            <w:tcW w:w="6440" w:type="dxa"/>
            <w:vAlign w:val="center"/>
          </w:tcPr>
          <w:p w14:paraId="6CFD01A1" w14:textId="77777777" w:rsidR="00891353" w:rsidRPr="00433212" w:rsidRDefault="00891353" w:rsidP="0095465A">
            <w:r w:rsidRPr="00433212">
              <w:t>Kilometres Per Hour</w:t>
            </w:r>
          </w:p>
        </w:tc>
      </w:tr>
      <w:tr w:rsidR="00CD5717" w:rsidRPr="00433212" w14:paraId="6F0A179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317BFE2" w14:textId="77777777" w:rsidR="00891353" w:rsidRPr="00433212" w:rsidRDefault="00891353" w:rsidP="0095465A">
            <w:r w:rsidRPr="00433212">
              <w:t>kPa</w:t>
            </w:r>
          </w:p>
        </w:tc>
        <w:tc>
          <w:tcPr>
            <w:tcW w:w="6440" w:type="dxa"/>
            <w:vAlign w:val="center"/>
          </w:tcPr>
          <w:p w14:paraId="11290DFB" w14:textId="77777777" w:rsidR="00891353" w:rsidRPr="00433212" w:rsidRDefault="00891353" w:rsidP="0095465A">
            <w:r w:rsidRPr="00433212">
              <w:t>Kilopascal</w:t>
            </w:r>
          </w:p>
        </w:tc>
      </w:tr>
      <w:tr w:rsidR="00891353" w:rsidRPr="00433212" w14:paraId="20A8B9B1" w14:textId="77777777" w:rsidTr="0095465A">
        <w:tc>
          <w:tcPr>
            <w:tcW w:w="2920" w:type="dxa"/>
            <w:vAlign w:val="center"/>
          </w:tcPr>
          <w:p w14:paraId="71381202" w14:textId="77777777" w:rsidR="00891353" w:rsidRPr="00433212" w:rsidRDefault="00891353" w:rsidP="0095465A">
            <w:r w:rsidRPr="00433212">
              <w:t>kV</w:t>
            </w:r>
          </w:p>
        </w:tc>
        <w:tc>
          <w:tcPr>
            <w:tcW w:w="6440" w:type="dxa"/>
            <w:vAlign w:val="center"/>
          </w:tcPr>
          <w:p w14:paraId="0F17D73B" w14:textId="77777777" w:rsidR="00891353" w:rsidRPr="00433212" w:rsidRDefault="00891353" w:rsidP="0095465A">
            <w:r w:rsidRPr="00433212">
              <w:t>Kilovolt</w:t>
            </w:r>
          </w:p>
        </w:tc>
      </w:tr>
      <w:tr w:rsidR="00CD5717" w:rsidRPr="00433212" w14:paraId="4CD436A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3E88B2E" w14:textId="77777777" w:rsidR="00891353" w:rsidRPr="00433212" w:rsidRDefault="00891353" w:rsidP="0095465A">
            <w:r w:rsidRPr="00433212">
              <w:t>LS</w:t>
            </w:r>
          </w:p>
        </w:tc>
        <w:tc>
          <w:tcPr>
            <w:tcW w:w="6440" w:type="dxa"/>
            <w:vAlign w:val="center"/>
          </w:tcPr>
          <w:p w14:paraId="0B3008F4" w14:textId="77777777" w:rsidR="00891353" w:rsidRPr="00433212" w:rsidRDefault="00891353" w:rsidP="0095465A">
            <w:r w:rsidRPr="00433212">
              <w:t>Lift Station</w:t>
            </w:r>
          </w:p>
        </w:tc>
      </w:tr>
      <w:tr w:rsidR="00891353" w:rsidRPr="00433212" w14:paraId="2E8BB4C7" w14:textId="77777777" w:rsidTr="0095465A">
        <w:tc>
          <w:tcPr>
            <w:tcW w:w="2920" w:type="dxa"/>
            <w:vAlign w:val="center"/>
          </w:tcPr>
          <w:p w14:paraId="04429A57" w14:textId="77777777" w:rsidR="00891353" w:rsidRPr="00433212" w:rsidRDefault="00891353" w:rsidP="0095465A">
            <w:r w:rsidRPr="00433212">
              <w:t>LED</w:t>
            </w:r>
          </w:p>
        </w:tc>
        <w:tc>
          <w:tcPr>
            <w:tcW w:w="6440" w:type="dxa"/>
            <w:vAlign w:val="center"/>
          </w:tcPr>
          <w:p w14:paraId="0A27A904" w14:textId="77777777" w:rsidR="00891353" w:rsidRPr="00433212" w:rsidRDefault="00891353" w:rsidP="0095465A">
            <w:r w:rsidRPr="00433212">
              <w:t>Light Emitting Diode</w:t>
            </w:r>
          </w:p>
        </w:tc>
      </w:tr>
      <w:tr w:rsidR="00CD5717" w:rsidRPr="00433212" w14:paraId="2E678CF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0A30438" w14:textId="77777777" w:rsidR="00891353" w:rsidRPr="00433212" w:rsidRDefault="00891353" w:rsidP="0095465A">
            <w:r w:rsidRPr="00433212">
              <w:t>L</w:t>
            </w:r>
          </w:p>
        </w:tc>
        <w:tc>
          <w:tcPr>
            <w:tcW w:w="6440" w:type="dxa"/>
            <w:vAlign w:val="center"/>
          </w:tcPr>
          <w:p w14:paraId="48E5AE96" w14:textId="77777777" w:rsidR="00891353" w:rsidRPr="00433212" w:rsidRDefault="00891353" w:rsidP="0095465A">
            <w:r w:rsidRPr="00433212">
              <w:t>Litres</w:t>
            </w:r>
          </w:p>
        </w:tc>
      </w:tr>
      <w:tr w:rsidR="00891353" w:rsidRPr="00433212" w14:paraId="15C34E5C" w14:textId="77777777" w:rsidTr="0095465A">
        <w:tc>
          <w:tcPr>
            <w:tcW w:w="2920" w:type="dxa"/>
            <w:vAlign w:val="center"/>
          </w:tcPr>
          <w:p w14:paraId="55974C06" w14:textId="77777777" w:rsidR="00891353" w:rsidRPr="00433212" w:rsidRDefault="00891353" w:rsidP="0095465A">
            <w:r w:rsidRPr="00433212">
              <w:t>LWL</w:t>
            </w:r>
          </w:p>
        </w:tc>
        <w:tc>
          <w:tcPr>
            <w:tcW w:w="6440" w:type="dxa"/>
            <w:vAlign w:val="center"/>
          </w:tcPr>
          <w:p w14:paraId="284C64C9" w14:textId="77777777" w:rsidR="00891353" w:rsidRPr="00433212" w:rsidRDefault="00891353" w:rsidP="0095465A">
            <w:r w:rsidRPr="00433212">
              <w:t>Low Water Level</w:t>
            </w:r>
          </w:p>
        </w:tc>
      </w:tr>
      <w:tr w:rsidR="00CD5717" w:rsidRPr="00433212" w14:paraId="4253DFF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0A1E303" w14:textId="77777777" w:rsidR="00891353" w:rsidRPr="00433212" w:rsidRDefault="00891353" w:rsidP="0095465A">
            <w:r w:rsidRPr="00433212">
              <w:t>MH</w:t>
            </w:r>
          </w:p>
        </w:tc>
        <w:tc>
          <w:tcPr>
            <w:tcW w:w="6440" w:type="dxa"/>
            <w:vAlign w:val="center"/>
          </w:tcPr>
          <w:p w14:paraId="5D8E976C" w14:textId="77777777" w:rsidR="00891353" w:rsidRPr="00433212" w:rsidRDefault="00891353" w:rsidP="0095465A">
            <w:r w:rsidRPr="00433212">
              <w:t>Manhole</w:t>
            </w:r>
          </w:p>
        </w:tc>
      </w:tr>
      <w:tr w:rsidR="00891353" w:rsidRPr="00433212" w14:paraId="3E589617" w14:textId="77777777" w:rsidTr="0095465A">
        <w:tc>
          <w:tcPr>
            <w:tcW w:w="2920" w:type="dxa"/>
            <w:vAlign w:val="center"/>
          </w:tcPr>
          <w:p w14:paraId="26C37127" w14:textId="77777777" w:rsidR="00891353" w:rsidRPr="00433212" w:rsidRDefault="00891353" w:rsidP="0095465A">
            <w:r w:rsidRPr="00433212">
              <w:t>MAN</w:t>
            </w:r>
          </w:p>
        </w:tc>
        <w:tc>
          <w:tcPr>
            <w:tcW w:w="6440" w:type="dxa"/>
            <w:vAlign w:val="center"/>
          </w:tcPr>
          <w:p w14:paraId="32D8B305" w14:textId="77777777" w:rsidR="00891353" w:rsidRPr="00433212" w:rsidRDefault="00891353" w:rsidP="0095465A">
            <w:r w:rsidRPr="00433212">
              <w:t>Manual</w:t>
            </w:r>
          </w:p>
        </w:tc>
      </w:tr>
      <w:tr w:rsidR="00CD5717" w:rsidRPr="00433212" w14:paraId="44DB724B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782D0F0" w14:textId="77777777" w:rsidR="00891353" w:rsidRPr="00433212" w:rsidRDefault="00891353" w:rsidP="0095465A">
            <w:r w:rsidRPr="00433212">
              <w:t>MAX</w:t>
            </w:r>
          </w:p>
        </w:tc>
        <w:tc>
          <w:tcPr>
            <w:tcW w:w="6440" w:type="dxa"/>
            <w:vAlign w:val="center"/>
          </w:tcPr>
          <w:p w14:paraId="20966633" w14:textId="77777777" w:rsidR="00891353" w:rsidRPr="00433212" w:rsidRDefault="00891353" w:rsidP="0095465A">
            <w:r w:rsidRPr="00433212">
              <w:t>Maximum</w:t>
            </w:r>
          </w:p>
        </w:tc>
      </w:tr>
      <w:tr w:rsidR="00891353" w:rsidRPr="00433212" w14:paraId="51DD62DF" w14:textId="77777777" w:rsidTr="0095465A">
        <w:tc>
          <w:tcPr>
            <w:tcW w:w="2920" w:type="dxa"/>
            <w:vAlign w:val="center"/>
          </w:tcPr>
          <w:p w14:paraId="31BC70D4" w14:textId="77777777" w:rsidR="00891353" w:rsidRPr="00433212" w:rsidRDefault="00891353" w:rsidP="0095465A">
            <w:r w:rsidRPr="00433212">
              <w:t>m</w:t>
            </w:r>
          </w:p>
        </w:tc>
        <w:tc>
          <w:tcPr>
            <w:tcW w:w="6440" w:type="dxa"/>
            <w:vAlign w:val="center"/>
          </w:tcPr>
          <w:p w14:paraId="254136BB" w14:textId="77777777" w:rsidR="00891353" w:rsidRPr="00433212" w:rsidRDefault="00891353" w:rsidP="0095465A">
            <w:r w:rsidRPr="00433212">
              <w:t>Metres</w:t>
            </w:r>
          </w:p>
        </w:tc>
      </w:tr>
      <w:tr w:rsidR="00CD5717" w:rsidRPr="00433212" w14:paraId="4BF0E7AC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526F508" w14:textId="77777777" w:rsidR="00891353" w:rsidRPr="00433212" w:rsidRDefault="00891353" w:rsidP="0095465A">
            <w:r w:rsidRPr="00433212">
              <w:t>m/s</w:t>
            </w:r>
          </w:p>
        </w:tc>
        <w:tc>
          <w:tcPr>
            <w:tcW w:w="6440" w:type="dxa"/>
            <w:vAlign w:val="center"/>
          </w:tcPr>
          <w:p w14:paraId="3292FC96" w14:textId="77777777" w:rsidR="00891353" w:rsidRPr="00433212" w:rsidRDefault="00891353" w:rsidP="0095465A">
            <w:r w:rsidRPr="00433212">
              <w:t>Metres Per Second</w:t>
            </w:r>
          </w:p>
        </w:tc>
      </w:tr>
      <w:tr w:rsidR="00891353" w:rsidRPr="00433212" w14:paraId="2669B935" w14:textId="77777777" w:rsidTr="0095465A">
        <w:tc>
          <w:tcPr>
            <w:tcW w:w="2920" w:type="dxa"/>
            <w:vAlign w:val="center"/>
          </w:tcPr>
          <w:p w14:paraId="73F4A1E0" w14:textId="77777777" w:rsidR="00891353" w:rsidRPr="00433212" w:rsidRDefault="00891353" w:rsidP="0095465A">
            <w:r w:rsidRPr="00433212">
              <w:t>mm</w:t>
            </w:r>
          </w:p>
        </w:tc>
        <w:tc>
          <w:tcPr>
            <w:tcW w:w="6440" w:type="dxa"/>
            <w:vAlign w:val="center"/>
          </w:tcPr>
          <w:p w14:paraId="0AF2F9E7" w14:textId="77777777" w:rsidR="00891353" w:rsidRPr="00433212" w:rsidRDefault="00891353" w:rsidP="0095465A">
            <w:r w:rsidRPr="00433212">
              <w:t>Millimetres</w:t>
            </w:r>
          </w:p>
        </w:tc>
      </w:tr>
      <w:tr w:rsidR="00CD5717" w:rsidRPr="00433212" w14:paraId="3604DFE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0F2F920" w14:textId="77777777" w:rsidR="00891353" w:rsidRPr="00433212" w:rsidRDefault="00891353" w:rsidP="0095465A">
            <w:r w:rsidRPr="00433212">
              <w:t>MIN</w:t>
            </w:r>
          </w:p>
        </w:tc>
        <w:tc>
          <w:tcPr>
            <w:tcW w:w="6440" w:type="dxa"/>
            <w:vAlign w:val="center"/>
          </w:tcPr>
          <w:p w14:paraId="444C166B" w14:textId="77777777" w:rsidR="00891353" w:rsidRPr="00433212" w:rsidRDefault="00891353" w:rsidP="0095465A">
            <w:r w:rsidRPr="00433212">
              <w:t>Minimum</w:t>
            </w:r>
          </w:p>
        </w:tc>
      </w:tr>
      <w:tr w:rsidR="00891353" w:rsidRPr="00433212" w14:paraId="4D8E5D13" w14:textId="77777777" w:rsidTr="0095465A">
        <w:tc>
          <w:tcPr>
            <w:tcW w:w="2920" w:type="dxa"/>
            <w:vAlign w:val="center"/>
          </w:tcPr>
          <w:p w14:paraId="740DD935" w14:textId="77777777" w:rsidR="00891353" w:rsidRPr="00433212" w:rsidRDefault="00891353" w:rsidP="0095465A">
            <w:r w:rsidRPr="00433212">
              <w:t>"</w:t>
            </w:r>
          </w:p>
        </w:tc>
        <w:tc>
          <w:tcPr>
            <w:tcW w:w="6440" w:type="dxa"/>
            <w:vAlign w:val="center"/>
          </w:tcPr>
          <w:p w14:paraId="5252CCF9" w14:textId="77777777" w:rsidR="00891353" w:rsidRPr="00433212" w:rsidRDefault="00891353" w:rsidP="0095465A">
            <w:r w:rsidRPr="00433212">
              <w:t>Minutes</w:t>
            </w:r>
          </w:p>
        </w:tc>
      </w:tr>
      <w:tr w:rsidR="00CD5717" w:rsidRPr="00433212" w14:paraId="6C2338B9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9957BF7" w14:textId="77777777" w:rsidR="00891353" w:rsidRPr="00433212" w:rsidRDefault="00891353" w:rsidP="0095465A">
            <w:r w:rsidRPr="00433212">
              <w:lastRenderedPageBreak/>
              <w:t>MB</w:t>
            </w:r>
          </w:p>
        </w:tc>
        <w:tc>
          <w:tcPr>
            <w:tcW w:w="6440" w:type="dxa"/>
            <w:vAlign w:val="center"/>
          </w:tcPr>
          <w:p w14:paraId="26C1994F" w14:textId="77777777" w:rsidR="00891353" w:rsidRPr="00433212" w:rsidRDefault="00891353" w:rsidP="0095465A">
            <w:r w:rsidRPr="00433212">
              <w:t>Municipal Buffer Strip</w:t>
            </w:r>
          </w:p>
        </w:tc>
      </w:tr>
      <w:tr w:rsidR="00891353" w:rsidRPr="00433212" w14:paraId="15F8B47F" w14:textId="77777777" w:rsidTr="0095465A">
        <w:tc>
          <w:tcPr>
            <w:tcW w:w="2920" w:type="dxa"/>
            <w:vAlign w:val="center"/>
          </w:tcPr>
          <w:p w14:paraId="1E4406EC" w14:textId="77777777" w:rsidR="00891353" w:rsidRPr="00433212" w:rsidRDefault="00891353" w:rsidP="0095465A">
            <w:r w:rsidRPr="00433212">
              <w:t>MR</w:t>
            </w:r>
          </w:p>
        </w:tc>
        <w:tc>
          <w:tcPr>
            <w:tcW w:w="6440" w:type="dxa"/>
            <w:vAlign w:val="center"/>
          </w:tcPr>
          <w:p w14:paraId="32CA4D00" w14:textId="77777777" w:rsidR="00891353" w:rsidRPr="00433212" w:rsidRDefault="00891353" w:rsidP="0095465A">
            <w:r w:rsidRPr="00433212">
              <w:t>Municipal Reserve</w:t>
            </w:r>
          </w:p>
        </w:tc>
      </w:tr>
      <w:tr w:rsidR="00CD5717" w:rsidRPr="00433212" w14:paraId="4C3B6FA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1312829" w14:textId="77777777" w:rsidR="00891353" w:rsidRPr="00433212" w:rsidRDefault="00891353" w:rsidP="0095465A">
            <w:r w:rsidRPr="00433212">
              <w:t>NWL</w:t>
            </w:r>
          </w:p>
        </w:tc>
        <w:tc>
          <w:tcPr>
            <w:tcW w:w="6440" w:type="dxa"/>
            <w:vAlign w:val="center"/>
          </w:tcPr>
          <w:p w14:paraId="55DE4CF6" w14:textId="77777777" w:rsidR="00891353" w:rsidRPr="00433212" w:rsidRDefault="00891353" w:rsidP="0095465A">
            <w:r w:rsidRPr="00433212">
              <w:t>Normal Water Level</w:t>
            </w:r>
          </w:p>
        </w:tc>
      </w:tr>
      <w:tr w:rsidR="00891353" w:rsidRPr="00433212" w14:paraId="0A6299F6" w14:textId="77777777" w:rsidTr="0095465A">
        <w:tc>
          <w:tcPr>
            <w:tcW w:w="2920" w:type="dxa"/>
            <w:vAlign w:val="center"/>
          </w:tcPr>
          <w:p w14:paraId="1F384440" w14:textId="77777777" w:rsidR="00891353" w:rsidRPr="00433212" w:rsidRDefault="00891353" w:rsidP="0095465A">
            <w:r w:rsidRPr="00433212">
              <w:t>N</w:t>
            </w:r>
          </w:p>
        </w:tc>
        <w:tc>
          <w:tcPr>
            <w:tcW w:w="6440" w:type="dxa"/>
            <w:vAlign w:val="center"/>
          </w:tcPr>
          <w:p w14:paraId="4C9EFD27" w14:textId="77777777" w:rsidR="00891353" w:rsidRPr="00433212" w:rsidRDefault="00891353" w:rsidP="0095465A">
            <w:r w:rsidRPr="00433212">
              <w:t>North</w:t>
            </w:r>
          </w:p>
        </w:tc>
      </w:tr>
      <w:tr w:rsidR="00CD5717" w:rsidRPr="00433212" w14:paraId="3FAD6FCD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3B92F37" w14:textId="77777777" w:rsidR="00891353" w:rsidRPr="00433212" w:rsidRDefault="00891353" w:rsidP="0095465A">
            <w:r w:rsidRPr="00433212">
              <w:t>NB</w:t>
            </w:r>
          </w:p>
        </w:tc>
        <w:tc>
          <w:tcPr>
            <w:tcW w:w="6440" w:type="dxa"/>
            <w:vAlign w:val="center"/>
          </w:tcPr>
          <w:p w14:paraId="7254F0F9" w14:textId="77777777" w:rsidR="00891353" w:rsidRPr="00433212" w:rsidRDefault="00891353" w:rsidP="0095465A">
            <w:r w:rsidRPr="00433212">
              <w:t>Northbound</w:t>
            </w:r>
          </w:p>
        </w:tc>
      </w:tr>
      <w:tr w:rsidR="00891353" w:rsidRPr="00433212" w14:paraId="0EDA1D37" w14:textId="77777777" w:rsidTr="0095465A">
        <w:tc>
          <w:tcPr>
            <w:tcW w:w="2920" w:type="dxa"/>
            <w:vAlign w:val="center"/>
          </w:tcPr>
          <w:p w14:paraId="7BA6E250" w14:textId="77777777" w:rsidR="00891353" w:rsidRPr="00433212" w:rsidRDefault="00891353" w:rsidP="0095465A">
            <w:r w:rsidRPr="00433212">
              <w:t>NO. / #</w:t>
            </w:r>
          </w:p>
        </w:tc>
        <w:tc>
          <w:tcPr>
            <w:tcW w:w="6440" w:type="dxa"/>
            <w:vAlign w:val="center"/>
          </w:tcPr>
          <w:p w14:paraId="4C4504E8" w14:textId="77777777" w:rsidR="00891353" w:rsidRPr="00433212" w:rsidRDefault="00891353" w:rsidP="0095465A">
            <w:r w:rsidRPr="00433212">
              <w:t>Number</w:t>
            </w:r>
          </w:p>
        </w:tc>
      </w:tr>
      <w:tr w:rsidR="00CD5717" w:rsidRPr="00433212" w14:paraId="4A432C3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09F6DCB" w14:textId="77777777" w:rsidR="00891353" w:rsidRPr="00433212" w:rsidRDefault="00891353" w:rsidP="0095465A">
            <w:r w:rsidRPr="00433212">
              <w:t>OD</w:t>
            </w:r>
          </w:p>
        </w:tc>
        <w:tc>
          <w:tcPr>
            <w:tcW w:w="6440" w:type="dxa"/>
            <w:vAlign w:val="center"/>
          </w:tcPr>
          <w:p w14:paraId="5F43E208" w14:textId="77777777" w:rsidR="00891353" w:rsidRPr="00433212" w:rsidRDefault="00891353" w:rsidP="0095465A">
            <w:r w:rsidRPr="00433212">
              <w:t>Outside Diameter</w:t>
            </w:r>
          </w:p>
        </w:tc>
      </w:tr>
      <w:tr w:rsidR="00891353" w:rsidRPr="00433212" w14:paraId="13F21423" w14:textId="77777777" w:rsidTr="0095465A">
        <w:tc>
          <w:tcPr>
            <w:tcW w:w="2920" w:type="dxa"/>
            <w:vAlign w:val="center"/>
          </w:tcPr>
          <w:p w14:paraId="0E04159F" w14:textId="77777777" w:rsidR="00891353" w:rsidRPr="00433212" w:rsidRDefault="00891353" w:rsidP="0095465A">
            <w:r w:rsidRPr="00433212">
              <w:t>OH</w:t>
            </w:r>
          </w:p>
        </w:tc>
        <w:tc>
          <w:tcPr>
            <w:tcW w:w="6440" w:type="dxa"/>
            <w:vAlign w:val="center"/>
          </w:tcPr>
          <w:p w14:paraId="4DBE2DDB" w14:textId="77777777" w:rsidR="00891353" w:rsidRPr="00433212" w:rsidRDefault="00891353" w:rsidP="0095465A">
            <w:r w:rsidRPr="00433212">
              <w:t>Overhead</w:t>
            </w:r>
          </w:p>
        </w:tc>
      </w:tr>
      <w:tr w:rsidR="00CD5717" w:rsidRPr="00433212" w14:paraId="6A02CC2C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8FB3391" w14:textId="77777777" w:rsidR="00891353" w:rsidRPr="00433212" w:rsidRDefault="00891353" w:rsidP="0095465A">
            <w:r w:rsidRPr="00433212">
              <w:t>%</w:t>
            </w:r>
          </w:p>
        </w:tc>
        <w:tc>
          <w:tcPr>
            <w:tcW w:w="6440" w:type="dxa"/>
            <w:vAlign w:val="center"/>
          </w:tcPr>
          <w:p w14:paraId="67F62BFF" w14:textId="77777777" w:rsidR="00891353" w:rsidRPr="00433212" w:rsidRDefault="00891353" w:rsidP="0095465A">
            <w:r w:rsidRPr="00433212">
              <w:t>Percent</w:t>
            </w:r>
          </w:p>
        </w:tc>
      </w:tr>
      <w:tr w:rsidR="00891353" w:rsidRPr="00433212" w14:paraId="4A0BF6A4" w14:textId="77777777" w:rsidTr="0095465A">
        <w:tc>
          <w:tcPr>
            <w:tcW w:w="2920" w:type="dxa"/>
            <w:vAlign w:val="center"/>
          </w:tcPr>
          <w:p w14:paraId="085F9B77" w14:textId="77777777" w:rsidR="00891353" w:rsidRPr="00433212" w:rsidRDefault="00891353" w:rsidP="0095465A">
            <w:r w:rsidRPr="00433212">
              <w:t>PT</w:t>
            </w:r>
          </w:p>
        </w:tc>
        <w:tc>
          <w:tcPr>
            <w:tcW w:w="6440" w:type="dxa"/>
            <w:vAlign w:val="center"/>
          </w:tcPr>
          <w:p w14:paraId="56DBD1C9" w14:textId="77777777" w:rsidR="00891353" w:rsidRPr="00433212" w:rsidRDefault="00891353" w:rsidP="0095465A">
            <w:r w:rsidRPr="00433212">
              <w:t>Point</w:t>
            </w:r>
          </w:p>
        </w:tc>
      </w:tr>
      <w:tr w:rsidR="00CD5717" w:rsidRPr="00433212" w14:paraId="3B16C651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801DDA0" w14:textId="77777777" w:rsidR="00891353" w:rsidRPr="00433212" w:rsidRDefault="00891353" w:rsidP="0095465A">
            <w:r w:rsidRPr="00433212">
              <w:t>PVI</w:t>
            </w:r>
          </w:p>
        </w:tc>
        <w:tc>
          <w:tcPr>
            <w:tcW w:w="6440" w:type="dxa"/>
            <w:vAlign w:val="center"/>
          </w:tcPr>
          <w:p w14:paraId="0AA01A1F" w14:textId="77777777" w:rsidR="00891353" w:rsidRPr="00433212" w:rsidRDefault="00891353" w:rsidP="0095465A">
            <w:r w:rsidRPr="00433212">
              <w:t>Point of Vertical Intersection</w:t>
            </w:r>
          </w:p>
        </w:tc>
      </w:tr>
      <w:tr w:rsidR="00891353" w:rsidRPr="00433212" w14:paraId="7F335D7A" w14:textId="77777777" w:rsidTr="0095465A">
        <w:tc>
          <w:tcPr>
            <w:tcW w:w="2920" w:type="dxa"/>
            <w:vAlign w:val="center"/>
          </w:tcPr>
          <w:p w14:paraId="73C2EDF6" w14:textId="77777777" w:rsidR="00891353" w:rsidRPr="00433212" w:rsidRDefault="00891353" w:rsidP="0095465A">
            <w:r w:rsidRPr="00433212">
              <w:t>PE</w:t>
            </w:r>
          </w:p>
        </w:tc>
        <w:tc>
          <w:tcPr>
            <w:tcW w:w="6440" w:type="dxa"/>
            <w:vAlign w:val="center"/>
          </w:tcPr>
          <w:p w14:paraId="182FDCB9" w14:textId="77777777" w:rsidR="00891353" w:rsidRPr="00433212" w:rsidRDefault="00891353" w:rsidP="0095465A">
            <w:r w:rsidRPr="00433212">
              <w:t>Polyethylene</w:t>
            </w:r>
          </w:p>
        </w:tc>
      </w:tr>
      <w:tr w:rsidR="00CD5717" w:rsidRPr="00433212" w14:paraId="0ECD7BD1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095FAF7" w14:textId="77777777" w:rsidR="00891353" w:rsidRPr="00433212" w:rsidRDefault="00891353" w:rsidP="0095465A">
            <w:r w:rsidRPr="00433212">
              <w:t>PED</w:t>
            </w:r>
          </w:p>
        </w:tc>
        <w:tc>
          <w:tcPr>
            <w:tcW w:w="6440" w:type="dxa"/>
            <w:vAlign w:val="center"/>
          </w:tcPr>
          <w:p w14:paraId="44C9DA6E" w14:textId="77777777" w:rsidR="00891353" w:rsidRPr="00433212" w:rsidRDefault="00891353" w:rsidP="0095465A">
            <w:r w:rsidRPr="00433212">
              <w:t>Pedestal</w:t>
            </w:r>
          </w:p>
        </w:tc>
      </w:tr>
      <w:tr w:rsidR="00891353" w:rsidRPr="00433212" w14:paraId="2C8DEA3D" w14:textId="77777777" w:rsidTr="0095465A">
        <w:tc>
          <w:tcPr>
            <w:tcW w:w="2920" w:type="dxa"/>
            <w:vAlign w:val="center"/>
          </w:tcPr>
          <w:p w14:paraId="7C13A9D5" w14:textId="77777777" w:rsidR="00891353" w:rsidRPr="00433212" w:rsidRDefault="00891353" w:rsidP="0095465A">
            <w:r w:rsidRPr="00433212">
              <w:t>PP</w:t>
            </w:r>
          </w:p>
        </w:tc>
        <w:tc>
          <w:tcPr>
            <w:tcW w:w="6440" w:type="dxa"/>
            <w:vAlign w:val="center"/>
          </w:tcPr>
          <w:p w14:paraId="19675754" w14:textId="77777777" w:rsidR="00891353" w:rsidRPr="00433212" w:rsidRDefault="00891353" w:rsidP="0095465A">
            <w:r w:rsidRPr="00433212">
              <w:t>Polypropylene</w:t>
            </w:r>
          </w:p>
        </w:tc>
      </w:tr>
      <w:tr w:rsidR="00CD5717" w:rsidRPr="00433212" w14:paraId="1C1112C2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5B5FECE4" w14:textId="77777777" w:rsidR="00891353" w:rsidRPr="00433212" w:rsidRDefault="00891353" w:rsidP="0095465A">
            <w:r w:rsidRPr="00433212">
              <w:t>PVC</w:t>
            </w:r>
          </w:p>
        </w:tc>
        <w:tc>
          <w:tcPr>
            <w:tcW w:w="6440" w:type="dxa"/>
            <w:vAlign w:val="center"/>
          </w:tcPr>
          <w:p w14:paraId="0A0FD2A7" w14:textId="77777777" w:rsidR="00891353" w:rsidRPr="00433212" w:rsidRDefault="00891353" w:rsidP="0095465A">
            <w:r w:rsidRPr="00433212">
              <w:t>Polyvinyl Chloride</w:t>
            </w:r>
          </w:p>
        </w:tc>
      </w:tr>
      <w:tr w:rsidR="00891353" w:rsidRPr="00433212" w14:paraId="575F4FDC" w14:textId="77777777" w:rsidTr="0095465A">
        <w:tc>
          <w:tcPr>
            <w:tcW w:w="2920" w:type="dxa"/>
            <w:vAlign w:val="center"/>
          </w:tcPr>
          <w:p w14:paraId="560957E5" w14:textId="77777777" w:rsidR="00891353" w:rsidRPr="00433212" w:rsidRDefault="00891353" w:rsidP="0095465A">
            <w:r w:rsidRPr="00433212">
              <w:t>lbs</w:t>
            </w:r>
          </w:p>
        </w:tc>
        <w:tc>
          <w:tcPr>
            <w:tcW w:w="6440" w:type="dxa"/>
            <w:vAlign w:val="center"/>
          </w:tcPr>
          <w:p w14:paraId="3F7DC79B" w14:textId="77777777" w:rsidR="00891353" w:rsidRPr="00433212" w:rsidRDefault="00891353" w:rsidP="0095465A">
            <w:r w:rsidRPr="00433212">
              <w:t>Pounds</w:t>
            </w:r>
          </w:p>
        </w:tc>
      </w:tr>
      <w:tr w:rsidR="00CD5717" w:rsidRPr="00433212" w14:paraId="20E1DE0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E87A0DB" w14:textId="77777777" w:rsidR="00891353" w:rsidRPr="00433212" w:rsidRDefault="00891353" w:rsidP="0095465A">
            <w:r w:rsidRPr="00433212">
              <w:t>psi</w:t>
            </w:r>
          </w:p>
        </w:tc>
        <w:tc>
          <w:tcPr>
            <w:tcW w:w="6440" w:type="dxa"/>
            <w:vAlign w:val="center"/>
          </w:tcPr>
          <w:p w14:paraId="3432EE04" w14:textId="77777777" w:rsidR="00891353" w:rsidRPr="00433212" w:rsidRDefault="00891353" w:rsidP="0095465A">
            <w:r w:rsidRPr="00433212">
              <w:t>Pounds Per Square Inch</w:t>
            </w:r>
          </w:p>
        </w:tc>
      </w:tr>
      <w:tr w:rsidR="00891353" w:rsidRPr="00433212" w14:paraId="56F363A6" w14:textId="77777777" w:rsidTr="0095465A">
        <w:tc>
          <w:tcPr>
            <w:tcW w:w="2920" w:type="dxa"/>
            <w:vAlign w:val="center"/>
          </w:tcPr>
          <w:p w14:paraId="14108752" w14:textId="77777777" w:rsidR="00891353" w:rsidRPr="00433212" w:rsidRDefault="00891353" w:rsidP="0095465A">
            <w:r w:rsidRPr="00433212">
              <w:t>P.W.M.</w:t>
            </w:r>
          </w:p>
        </w:tc>
        <w:tc>
          <w:tcPr>
            <w:tcW w:w="6440" w:type="dxa"/>
            <w:vAlign w:val="center"/>
          </w:tcPr>
          <w:p w14:paraId="59240C29" w14:textId="77777777" w:rsidR="00891353" w:rsidRPr="00433212" w:rsidRDefault="00891353" w:rsidP="0095465A">
            <w:r w:rsidRPr="00433212">
              <w:t>Primary Water Main</w:t>
            </w:r>
          </w:p>
        </w:tc>
      </w:tr>
      <w:tr w:rsidR="00CD5717" w:rsidRPr="00433212" w14:paraId="493E296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5242C094" w14:textId="77777777" w:rsidR="00891353" w:rsidRPr="0095465A" w:rsidRDefault="00891353" w:rsidP="0095465A">
            <w:pPr>
              <w:rPr>
                <w:rFonts w:ascii="RomanS" w:hAnsi="RomanS" w:cs="RomanS"/>
                <w:b/>
                <w:bCs/>
              </w:rPr>
            </w:pPr>
            <w:r w:rsidRPr="0095465A">
              <w:rPr>
                <w:rFonts w:ascii="RomanS" w:hAnsi="RomanS" w:cs="RomanS"/>
                <w:b/>
                <w:bCs/>
              </w:rPr>
              <w:t>⅊</w:t>
            </w:r>
          </w:p>
        </w:tc>
        <w:tc>
          <w:tcPr>
            <w:tcW w:w="6440" w:type="dxa"/>
            <w:vAlign w:val="center"/>
          </w:tcPr>
          <w:p w14:paraId="65E2CF78" w14:textId="77777777" w:rsidR="00891353" w:rsidRPr="00433212" w:rsidRDefault="00891353" w:rsidP="0095465A">
            <w:r w:rsidRPr="00433212">
              <w:t>Property Line</w:t>
            </w:r>
          </w:p>
        </w:tc>
      </w:tr>
      <w:tr w:rsidR="00891353" w:rsidRPr="00433212" w14:paraId="0DA0F710" w14:textId="77777777" w:rsidTr="0095465A">
        <w:tc>
          <w:tcPr>
            <w:tcW w:w="2920" w:type="dxa"/>
            <w:vAlign w:val="center"/>
          </w:tcPr>
          <w:p w14:paraId="70C72317" w14:textId="77777777" w:rsidR="00891353" w:rsidRPr="00433212" w:rsidRDefault="00891353" w:rsidP="0095465A">
            <w:r w:rsidRPr="00433212">
              <w:t>PROP.</w:t>
            </w:r>
          </w:p>
        </w:tc>
        <w:tc>
          <w:tcPr>
            <w:tcW w:w="6440" w:type="dxa"/>
            <w:vAlign w:val="center"/>
          </w:tcPr>
          <w:p w14:paraId="229A1EEC" w14:textId="77777777" w:rsidR="00891353" w:rsidRPr="00433212" w:rsidRDefault="00891353" w:rsidP="0095465A">
            <w:r w:rsidRPr="00433212">
              <w:t>Proposed</w:t>
            </w:r>
          </w:p>
        </w:tc>
      </w:tr>
      <w:tr w:rsidR="00CD5717" w:rsidRPr="00433212" w14:paraId="1E5D9F54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332E48B" w14:textId="77777777" w:rsidR="00891353" w:rsidRPr="00433212" w:rsidRDefault="00891353" w:rsidP="0095465A">
            <w:r w:rsidRPr="00433212">
              <w:t>QTY</w:t>
            </w:r>
          </w:p>
        </w:tc>
        <w:tc>
          <w:tcPr>
            <w:tcW w:w="6440" w:type="dxa"/>
            <w:vAlign w:val="center"/>
          </w:tcPr>
          <w:p w14:paraId="0276B07F" w14:textId="77777777" w:rsidR="00891353" w:rsidRPr="00433212" w:rsidRDefault="00891353" w:rsidP="0095465A">
            <w:r w:rsidRPr="00433212">
              <w:t>Quantity</w:t>
            </w:r>
          </w:p>
        </w:tc>
      </w:tr>
      <w:tr w:rsidR="00891353" w:rsidRPr="00433212" w14:paraId="510A54B6" w14:textId="77777777" w:rsidTr="0095465A">
        <w:tc>
          <w:tcPr>
            <w:tcW w:w="2920" w:type="dxa"/>
            <w:vAlign w:val="center"/>
          </w:tcPr>
          <w:p w14:paraId="08B60CEC" w14:textId="77777777" w:rsidR="00891353" w:rsidRPr="00433212" w:rsidRDefault="00891353" w:rsidP="0095465A">
            <w:r w:rsidRPr="00433212">
              <w:t>RWY</w:t>
            </w:r>
          </w:p>
        </w:tc>
        <w:tc>
          <w:tcPr>
            <w:tcW w:w="6440" w:type="dxa"/>
            <w:vAlign w:val="center"/>
          </w:tcPr>
          <w:p w14:paraId="4B1A7514" w14:textId="77777777" w:rsidR="00891353" w:rsidRPr="00433212" w:rsidRDefault="00891353" w:rsidP="0095465A">
            <w:r w:rsidRPr="00433212">
              <w:t>Railway</w:t>
            </w:r>
          </w:p>
        </w:tc>
      </w:tr>
      <w:tr w:rsidR="00CD5717" w:rsidRPr="00433212" w14:paraId="1C90878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46098CB" w14:textId="77777777" w:rsidR="00891353" w:rsidRPr="00433212" w:rsidRDefault="00891353" w:rsidP="0095465A">
            <w:r w:rsidRPr="00433212">
              <w:t>RGE</w:t>
            </w:r>
          </w:p>
        </w:tc>
        <w:tc>
          <w:tcPr>
            <w:tcW w:w="6440" w:type="dxa"/>
            <w:vAlign w:val="center"/>
          </w:tcPr>
          <w:p w14:paraId="58D272F2" w14:textId="77777777" w:rsidR="00891353" w:rsidRPr="00433212" w:rsidRDefault="00891353" w:rsidP="0095465A">
            <w:r w:rsidRPr="00433212">
              <w:t>Range</w:t>
            </w:r>
          </w:p>
        </w:tc>
      </w:tr>
      <w:tr w:rsidR="00891353" w:rsidRPr="00433212" w14:paraId="353CB9EA" w14:textId="77777777" w:rsidTr="0095465A">
        <w:tc>
          <w:tcPr>
            <w:tcW w:w="2920" w:type="dxa"/>
            <w:vAlign w:val="center"/>
          </w:tcPr>
          <w:p w14:paraId="6FAC292C" w14:textId="77777777" w:rsidR="00891353" w:rsidRPr="00433212" w:rsidRDefault="00891353" w:rsidP="0095465A">
            <w:r w:rsidRPr="00433212">
              <w:t>RED</w:t>
            </w:r>
          </w:p>
        </w:tc>
        <w:tc>
          <w:tcPr>
            <w:tcW w:w="6440" w:type="dxa"/>
            <w:vAlign w:val="center"/>
          </w:tcPr>
          <w:p w14:paraId="3AB462BD" w14:textId="77777777" w:rsidR="00891353" w:rsidRPr="00433212" w:rsidRDefault="00891353" w:rsidP="0095465A">
            <w:r w:rsidRPr="00433212">
              <w:t>Reducer</w:t>
            </w:r>
          </w:p>
        </w:tc>
      </w:tr>
      <w:tr w:rsidR="00CD5717" w:rsidRPr="00433212" w14:paraId="4CDC7A1C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5B503E5" w14:textId="77777777" w:rsidR="00891353" w:rsidRPr="00433212" w:rsidRDefault="00891353" w:rsidP="0095465A">
            <w:r w:rsidRPr="00433212">
              <w:t>REG’D</w:t>
            </w:r>
          </w:p>
        </w:tc>
        <w:tc>
          <w:tcPr>
            <w:tcW w:w="6440" w:type="dxa"/>
            <w:vAlign w:val="center"/>
          </w:tcPr>
          <w:p w14:paraId="3C6369BE" w14:textId="77777777" w:rsidR="00891353" w:rsidRPr="00433212" w:rsidRDefault="00891353" w:rsidP="0095465A">
            <w:r w:rsidRPr="00433212">
              <w:t>Registered</w:t>
            </w:r>
          </w:p>
        </w:tc>
      </w:tr>
      <w:tr w:rsidR="00891353" w:rsidRPr="00433212" w14:paraId="1E38A100" w14:textId="77777777" w:rsidTr="0095465A">
        <w:tc>
          <w:tcPr>
            <w:tcW w:w="2920" w:type="dxa"/>
            <w:vAlign w:val="center"/>
          </w:tcPr>
          <w:p w14:paraId="41456714" w14:textId="77777777" w:rsidR="00891353" w:rsidRPr="00433212" w:rsidRDefault="00891353" w:rsidP="0095465A">
            <w:r w:rsidRPr="00433212">
              <w:t>R.C.</w:t>
            </w:r>
          </w:p>
        </w:tc>
        <w:tc>
          <w:tcPr>
            <w:tcW w:w="6440" w:type="dxa"/>
            <w:vAlign w:val="center"/>
          </w:tcPr>
          <w:p w14:paraId="1E903B1E" w14:textId="77777777" w:rsidR="00891353" w:rsidRPr="00433212" w:rsidRDefault="00891353" w:rsidP="0095465A">
            <w:r w:rsidRPr="00433212">
              <w:t>Reinforced Concrete</w:t>
            </w:r>
          </w:p>
        </w:tc>
      </w:tr>
      <w:tr w:rsidR="00CD5717" w:rsidRPr="00433212" w14:paraId="1CFDD17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D855231" w14:textId="77777777" w:rsidR="00891353" w:rsidRPr="00433212" w:rsidRDefault="00891353" w:rsidP="0095465A">
            <w:r w:rsidRPr="00433212">
              <w:t>REV</w:t>
            </w:r>
          </w:p>
        </w:tc>
        <w:tc>
          <w:tcPr>
            <w:tcW w:w="6440" w:type="dxa"/>
            <w:vAlign w:val="center"/>
          </w:tcPr>
          <w:p w14:paraId="7EAF0FCB" w14:textId="77777777" w:rsidR="00891353" w:rsidRPr="00433212" w:rsidRDefault="00891353" w:rsidP="0095465A">
            <w:r w:rsidRPr="00433212">
              <w:t>Revision</w:t>
            </w:r>
          </w:p>
        </w:tc>
      </w:tr>
      <w:tr w:rsidR="00891353" w:rsidRPr="00433212" w14:paraId="003773BE" w14:textId="77777777" w:rsidTr="0095465A">
        <w:tc>
          <w:tcPr>
            <w:tcW w:w="2920" w:type="dxa"/>
            <w:vAlign w:val="center"/>
          </w:tcPr>
          <w:p w14:paraId="5059794D" w14:textId="77777777" w:rsidR="00891353" w:rsidRPr="00433212" w:rsidRDefault="00891353" w:rsidP="0095465A">
            <w:r w:rsidRPr="00433212">
              <w:t>ROW</w:t>
            </w:r>
          </w:p>
        </w:tc>
        <w:tc>
          <w:tcPr>
            <w:tcW w:w="6440" w:type="dxa"/>
            <w:vAlign w:val="center"/>
          </w:tcPr>
          <w:p w14:paraId="138F6C39" w14:textId="77777777" w:rsidR="00891353" w:rsidRPr="00433212" w:rsidRDefault="00891353" w:rsidP="0095465A">
            <w:r w:rsidRPr="00433212">
              <w:t>Right of Way</w:t>
            </w:r>
          </w:p>
        </w:tc>
      </w:tr>
      <w:tr w:rsidR="00CD5717" w:rsidRPr="00433212" w14:paraId="7BD17377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A5FF9DE" w14:textId="77777777" w:rsidR="00891353" w:rsidRPr="00433212" w:rsidRDefault="00891353" w:rsidP="0095465A">
            <w:r w:rsidRPr="00433212">
              <w:t>RC</w:t>
            </w:r>
          </w:p>
        </w:tc>
        <w:tc>
          <w:tcPr>
            <w:tcW w:w="6440" w:type="dxa"/>
            <w:vAlign w:val="center"/>
          </w:tcPr>
          <w:p w14:paraId="7F019C2D" w14:textId="77777777" w:rsidR="00891353" w:rsidRPr="00433212" w:rsidRDefault="00891353" w:rsidP="0095465A">
            <w:r w:rsidRPr="00433212">
              <w:t>Rolled Curb</w:t>
            </w:r>
          </w:p>
        </w:tc>
      </w:tr>
      <w:tr w:rsidR="00891353" w:rsidRPr="00433212" w14:paraId="2FC27423" w14:textId="77777777" w:rsidTr="0095465A">
        <w:tc>
          <w:tcPr>
            <w:tcW w:w="2920" w:type="dxa"/>
            <w:vAlign w:val="center"/>
          </w:tcPr>
          <w:p w14:paraId="2D4785A8" w14:textId="77777777" w:rsidR="00891353" w:rsidRPr="00433212" w:rsidRDefault="00891353" w:rsidP="0095465A">
            <w:r w:rsidRPr="00433212">
              <w:t>RC&amp;G</w:t>
            </w:r>
          </w:p>
        </w:tc>
        <w:tc>
          <w:tcPr>
            <w:tcW w:w="6440" w:type="dxa"/>
            <w:vAlign w:val="center"/>
          </w:tcPr>
          <w:p w14:paraId="2BDF4763" w14:textId="77777777" w:rsidR="00891353" w:rsidRPr="00433212" w:rsidRDefault="00891353" w:rsidP="0095465A">
            <w:r w:rsidRPr="00433212">
              <w:t>Rolled Curb and Gutter</w:t>
            </w:r>
          </w:p>
        </w:tc>
      </w:tr>
      <w:tr w:rsidR="00CD5717" w:rsidRPr="00433212" w14:paraId="6F2CAF9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51EE2E04" w14:textId="77777777" w:rsidR="00891353" w:rsidRPr="00433212" w:rsidRDefault="00891353" w:rsidP="0095465A">
            <w:r w:rsidRPr="00433212">
              <w:t>RC&amp;RG</w:t>
            </w:r>
          </w:p>
        </w:tc>
        <w:tc>
          <w:tcPr>
            <w:tcW w:w="6440" w:type="dxa"/>
            <w:vAlign w:val="center"/>
          </w:tcPr>
          <w:p w14:paraId="39683E59" w14:textId="77777777" w:rsidR="00891353" w:rsidRPr="00433212" w:rsidRDefault="00891353" w:rsidP="0095465A">
            <w:r w:rsidRPr="00433212">
              <w:t>Rolled Curb and Reversed Gutter</w:t>
            </w:r>
          </w:p>
        </w:tc>
      </w:tr>
      <w:tr w:rsidR="00891353" w:rsidRPr="00433212" w14:paraId="046D585D" w14:textId="77777777" w:rsidTr="0095465A">
        <w:tc>
          <w:tcPr>
            <w:tcW w:w="2920" w:type="dxa"/>
            <w:vAlign w:val="center"/>
          </w:tcPr>
          <w:p w14:paraId="2058930A" w14:textId="77777777" w:rsidR="00891353" w:rsidRPr="00433212" w:rsidRDefault="00891353" w:rsidP="0095465A">
            <w:r w:rsidRPr="00433212">
              <w:t>RPC</w:t>
            </w:r>
          </w:p>
        </w:tc>
        <w:tc>
          <w:tcPr>
            <w:tcW w:w="6440" w:type="dxa"/>
            <w:vAlign w:val="center"/>
          </w:tcPr>
          <w:p w14:paraId="010DAB32" w14:textId="77777777" w:rsidR="00891353" w:rsidRPr="00433212" w:rsidRDefault="00891353" w:rsidP="0095465A">
            <w:r w:rsidRPr="00433212">
              <w:t>Ramp Pedestrian Crossing</w:t>
            </w:r>
          </w:p>
        </w:tc>
      </w:tr>
      <w:tr w:rsidR="00CD5717" w:rsidRPr="00433212" w14:paraId="4FE941D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1E387EE" w14:textId="77777777" w:rsidR="00891353" w:rsidRPr="00433212" w:rsidRDefault="00891353" w:rsidP="0095465A">
            <w:r w:rsidRPr="00433212">
              <w:t>S.S.</w:t>
            </w:r>
          </w:p>
        </w:tc>
        <w:tc>
          <w:tcPr>
            <w:tcW w:w="6440" w:type="dxa"/>
            <w:vAlign w:val="center"/>
          </w:tcPr>
          <w:p w14:paraId="40E297E0" w14:textId="77777777" w:rsidR="00891353" w:rsidRPr="00433212" w:rsidRDefault="00891353" w:rsidP="0095465A">
            <w:r w:rsidRPr="00433212">
              <w:t>Sanitary Sewer</w:t>
            </w:r>
          </w:p>
        </w:tc>
      </w:tr>
      <w:tr w:rsidR="00891353" w:rsidRPr="00433212" w14:paraId="58A166EA" w14:textId="77777777" w:rsidTr="0095465A">
        <w:tc>
          <w:tcPr>
            <w:tcW w:w="2920" w:type="dxa"/>
            <w:vAlign w:val="center"/>
          </w:tcPr>
          <w:p w14:paraId="4290C527" w14:textId="77777777" w:rsidR="00891353" w:rsidRPr="00433212" w:rsidRDefault="00891353" w:rsidP="0095465A">
            <w:r w:rsidRPr="00433212">
              <w:t>'</w:t>
            </w:r>
          </w:p>
        </w:tc>
        <w:tc>
          <w:tcPr>
            <w:tcW w:w="6440" w:type="dxa"/>
            <w:vAlign w:val="center"/>
          </w:tcPr>
          <w:p w14:paraId="46E84B66" w14:textId="77777777" w:rsidR="00891353" w:rsidRPr="00433212" w:rsidRDefault="00891353" w:rsidP="0095465A">
            <w:r w:rsidRPr="00433212">
              <w:t>Seconds</w:t>
            </w:r>
          </w:p>
        </w:tc>
      </w:tr>
      <w:tr w:rsidR="00CD5717" w:rsidRPr="00433212" w14:paraId="6E870AA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42F5F733" w14:textId="77777777" w:rsidR="00891353" w:rsidRPr="00433212" w:rsidRDefault="00891353" w:rsidP="0095465A">
            <w:r w:rsidRPr="00433212">
              <w:t>S</w:t>
            </w:r>
          </w:p>
        </w:tc>
        <w:tc>
          <w:tcPr>
            <w:tcW w:w="6440" w:type="dxa"/>
            <w:vAlign w:val="center"/>
          </w:tcPr>
          <w:p w14:paraId="71193159" w14:textId="77777777" w:rsidR="00891353" w:rsidRPr="00433212" w:rsidRDefault="00891353" w:rsidP="0095465A">
            <w:r w:rsidRPr="00433212">
              <w:t>South</w:t>
            </w:r>
          </w:p>
        </w:tc>
      </w:tr>
      <w:tr w:rsidR="00891353" w:rsidRPr="00433212" w14:paraId="6FD03BB7" w14:textId="77777777" w:rsidTr="0095465A">
        <w:tc>
          <w:tcPr>
            <w:tcW w:w="2920" w:type="dxa"/>
            <w:vAlign w:val="center"/>
          </w:tcPr>
          <w:p w14:paraId="4DB0BB74" w14:textId="77777777" w:rsidR="00891353" w:rsidRPr="00433212" w:rsidRDefault="00891353" w:rsidP="0095465A">
            <w:r w:rsidRPr="00433212">
              <w:t>SB</w:t>
            </w:r>
          </w:p>
        </w:tc>
        <w:tc>
          <w:tcPr>
            <w:tcW w:w="6440" w:type="dxa"/>
            <w:vAlign w:val="center"/>
          </w:tcPr>
          <w:p w14:paraId="101424B0" w14:textId="77777777" w:rsidR="00891353" w:rsidRPr="00433212" w:rsidRDefault="00891353" w:rsidP="0095465A">
            <w:r w:rsidRPr="00433212">
              <w:t>Southbound</w:t>
            </w:r>
          </w:p>
        </w:tc>
      </w:tr>
      <w:tr w:rsidR="00CD5717" w:rsidRPr="00433212" w14:paraId="1632977E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28FDC22" w14:textId="77777777" w:rsidR="00891353" w:rsidRPr="00433212" w:rsidRDefault="00891353" w:rsidP="0095465A">
            <w:r w:rsidRPr="00433212">
              <w:t>m²</w:t>
            </w:r>
          </w:p>
        </w:tc>
        <w:tc>
          <w:tcPr>
            <w:tcW w:w="6440" w:type="dxa"/>
            <w:vAlign w:val="center"/>
          </w:tcPr>
          <w:p w14:paraId="03FCD98D" w14:textId="77777777" w:rsidR="00891353" w:rsidRPr="00433212" w:rsidRDefault="00891353" w:rsidP="0095465A">
            <w:r w:rsidRPr="00433212">
              <w:t>Square Metres</w:t>
            </w:r>
          </w:p>
        </w:tc>
      </w:tr>
      <w:tr w:rsidR="00891353" w:rsidRPr="00433212" w14:paraId="7AD742D2" w14:textId="77777777" w:rsidTr="0095465A">
        <w:tc>
          <w:tcPr>
            <w:tcW w:w="2920" w:type="dxa"/>
            <w:vAlign w:val="center"/>
          </w:tcPr>
          <w:p w14:paraId="2DEA8920" w14:textId="77777777" w:rsidR="00891353" w:rsidRPr="00433212" w:rsidRDefault="00891353" w:rsidP="0095465A">
            <w:r w:rsidRPr="00433212">
              <w:lastRenderedPageBreak/>
              <w:t>STA</w:t>
            </w:r>
          </w:p>
        </w:tc>
        <w:tc>
          <w:tcPr>
            <w:tcW w:w="6440" w:type="dxa"/>
            <w:vAlign w:val="center"/>
          </w:tcPr>
          <w:p w14:paraId="199B6DFD" w14:textId="77777777" w:rsidR="00891353" w:rsidRPr="00433212" w:rsidRDefault="00891353" w:rsidP="0095465A">
            <w:r w:rsidRPr="00433212">
              <w:t>Station</w:t>
            </w:r>
          </w:p>
        </w:tc>
      </w:tr>
      <w:tr w:rsidR="00CD5717" w:rsidRPr="00433212" w14:paraId="79F3A531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F2B702C" w14:textId="77777777" w:rsidR="00891353" w:rsidRPr="00433212" w:rsidRDefault="00891353" w:rsidP="0095465A">
            <w:r w:rsidRPr="00433212">
              <w:t>STD</w:t>
            </w:r>
          </w:p>
        </w:tc>
        <w:tc>
          <w:tcPr>
            <w:tcW w:w="6440" w:type="dxa"/>
            <w:vAlign w:val="center"/>
          </w:tcPr>
          <w:p w14:paraId="307B0175" w14:textId="77777777" w:rsidR="00891353" w:rsidRPr="00433212" w:rsidRDefault="00891353" w:rsidP="0095465A">
            <w:r w:rsidRPr="00433212">
              <w:t>Standard</w:t>
            </w:r>
          </w:p>
        </w:tc>
      </w:tr>
      <w:tr w:rsidR="00891353" w:rsidRPr="00433212" w14:paraId="7BEE416C" w14:textId="77777777" w:rsidTr="0095465A">
        <w:tc>
          <w:tcPr>
            <w:tcW w:w="2920" w:type="dxa"/>
            <w:vAlign w:val="center"/>
          </w:tcPr>
          <w:p w14:paraId="131531C7" w14:textId="77777777" w:rsidR="00891353" w:rsidRPr="00433212" w:rsidRDefault="00891353" w:rsidP="0095465A">
            <w:r w:rsidRPr="00433212">
              <w:t>ST.S.</w:t>
            </w:r>
          </w:p>
        </w:tc>
        <w:tc>
          <w:tcPr>
            <w:tcW w:w="6440" w:type="dxa"/>
            <w:vAlign w:val="center"/>
          </w:tcPr>
          <w:p w14:paraId="2F236534" w14:textId="77777777" w:rsidR="00891353" w:rsidRPr="00433212" w:rsidRDefault="00891353" w:rsidP="0095465A">
            <w:r w:rsidRPr="00433212">
              <w:t>Storm Sewer</w:t>
            </w:r>
          </w:p>
        </w:tc>
      </w:tr>
      <w:tr w:rsidR="00CD5717" w:rsidRPr="00433212" w14:paraId="6429F93F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7E50BBA6" w14:textId="77777777" w:rsidR="00891353" w:rsidRPr="00433212" w:rsidRDefault="00891353" w:rsidP="0095465A">
            <w:r w:rsidRPr="00433212">
              <w:t>TAN</w:t>
            </w:r>
          </w:p>
        </w:tc>
        <w:tc>
          <w:tcPr>
            <w:tcW w:w="6440" w:type="dxa"/>
            <w:vAlign w:val="center"/>
          </w:tcPr>
          <w:p w14:paraId="7A3BD366" w14:textId="77777777" w:rsidR="00891353" w:rsidRPr="00433212" w:rsidRDefault="00891353" w:rsidP="0095465A">
            <w:r w:rsidRPr="00433212">
              <w:t>Tangent</w:t>
            </w:r>
          </w:p>
        </w:tc>
      </w:tr>
      <w:tr w:rsidR="00891353" w:rsidRPr="00433212" w14:paraId="27247F1D" w14:textId="77777777" w:rsidTr="0095465A">
        <w:tc>
          <w:tcPr>
            <w:tcW w:w="2920" w:type="dxa"/>
            <w:vAlign w:val="center"/>
          </w:tcPr>
          <w:p w14:paraId="394BD634" w14:textId="77777777" w:rsidR="00891353" w:rsidRPr="00433212" w:rsidRDefault="00891353" w:rsidP="0095465A">
            <w:r w:rsidRPr="00433212">
              <w:t>TC</w:t>
            </w:r>
          </w:p>
        </w:tc>
        <w:tc>
          <w:tcPr>
            <w:tcW w:w="6440" w:type="dxa"/>
            <w:vAlign w:val="center"/>
          </w:tcPr>
          <w:p w14:paraId="2D656D72" w14:textId="77777777" w:rsidR="00891353" w:rsidRPr="00433212" w:rsidRDefault="00891353" w:rsidP="0095465A">
            <w:r w:rsidRPr="00433212">
              <w:t>Tangent to Curve</w:t>
            </w:r>
          </w:p>
        </w:tc>
      </w:tr>
      <w:tr w:rsidR="00CD5717" w:rsidRPr="00433212" w14:paraId="6B8B7421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E2D4710" w14:textId="77777777" w:rsidR="00891353" w:rsidRPr="00433212" w:rsidRDefault="00891353" w:rsidP="0095465A">
            <w:r w:rsidRPr="00433212">
              <w:t>TEMP</w:t>
            </w:r>
          </w:p>
        </w:tc>
        <w:tc>
          <w:tcPr>
            <w:tcW w:w="6440" w:type="dxa"/>
            <w:vAlign w:val="center"/>
          </w:tcPr>
          <w:p w14:paraId="6A0C0E3F" w14:textId="77777777" w:rsidR="00891353" w:rsidRPr="00433212" w:rsidRDefault="00891353" w:rsidP="0095465A">
            <w:r w:rsidRPr="00433212">
              <w:t>Temporary</w:t>
            </w:r>
          </w:p>
        </w:tc>
      </w:tr>
      <w:tr w:rsidR="00891353" w:rsidRPr="00433212" w14:paraId="1AFD739F" w14:textId="77777777" w:rsidTr="0095465A">
        <w:tc>
          <w:tcPr>
            <w:tcW w:w="2920" w:type="dxa"/>
            <w:vAlign w:val="center"/>
          </w:tcPr>
          <w:p w14:paraId="5FF30FBF" w14:textId="77777777" w:rsidR="00891353" w:rsidRPr="00433212" w:rsidRDefault="00891353" w:rsidP="0095465A">
            <w:r w:rsidRPr="00433212">
              <w:t>TOC</w:t>
            </w:r>
          </w:p>
        </w:tc>
        <w:tc>
          <w:tcPr>
            <w:tcW w:w="6440" w:type="dxa"/>
            <w:vAlign w:val="center"/>
          </w:tcPr>
          <w:p w14:paraId="0AAFF2AC" w14:textId="77777777" w:rsidR="00891353" w:rsidRPr="00433212" w:rsidRDefault="00891353" w:rsidP="0095465A">
            <w:r w:rsidRPr="00433212">
              <w:t>Top of Curb</w:t>
            </w:r>
          </w:p>
        </w:tc>
      </w:tr>
      <w:tr w:rsidR="00CD5717" w:rsidRPr="00433212" w14:paraId="7047D9C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08496B03" w14:textId="77777777" w:rsidR="00891353" w:rsidRPr="00433212" w:rsidRDefault="00891353" w:rsidP="0095465A">
            <w:r w:rsidRPr="00433212">
              <w:t>TOP</w:t>
            </w:r>
          </w:p>
        </w:tc>
        <w:tc>
          <w:tcPr>
            <w:tcW w:w="6440" w:type="dxa"/>
            <w:vAlign w:val="center"/>
          </w:tcPr>
          <w:p w14:paraId="039B1A2D" w14:textId="77777777" w:rsidR="00891353" w:rsidRPr="00433212" w:rsidRDefault="00891353" w:rsidP="0095465A">
            <w:r w:rsidRPr="00433212">
              <w:t>Top of Pipe</w:t>
            </w:r>
          </w:p>
        </w:tc>
      </w:tr>
      <w:tr w:rsidR="00891353" w:rsidRPr="00433212" w14:paraId="22888B8D" w14:textId="77777777" w:rsidTr="0095465A">
        <w:tc>
          <w:tcPr>
            <w:tcW w:w="2920" w:type="dxa"/>
            <w:vAlign w:val="center"/>
          </w:tcPr>
          <w:p w14:paraId="0F7AB8A8" w14:textId="77777777" w:rsidR="00891353" w:rsidRPr="00433212" w:rsidRDefault="00891353" w:rsidP="0095465A">
            <w:r w:rsidRPr="00433212">
              <w:t>TOR</w:t>
            </w:r>
          </w:p>
        </w:tc>
        <w:tc>
          <w:tcPr>
            <w:tcW w:w="6440" w:type="dxa"/>
            <w:vAlign w:val="center"/>
          </w:tcPr>
          <w:p w14:paraId="720AC731" w14:textId="77777777" w:rsidR="00891353" w:rsidRPr="00433212" w:rsidRDefault="00891353" w:rsidP="0095465A">
            <w:r w:rsidRPr="00433212">
              <w:t>Top of Rail</w:t>
            </w:r>
          </w:p>
        </w:tc>
      </w:tr>
      <w:tr w:rsidR="00CD5717" w:rsidRPr="00433212" w14:paraId="7C42F71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6B5E77A9" w14:textId="77777777" w:rsidR="00891353" w:rsidRPr="00433212" w:rsidRDefault="00891353" w:rsidP="0095465A">
            <w:r w:rsidRPr="00433212">
              <w:t>TWP</w:t>
            </w:r>
          </w:p>
        </w:tc>
        <w:tc>
          <w:tcPr>
            <w:tcW w:w="6440" w:type="dxa"/>
            <w:vAlign w:val="center"/>
          </w:tcPr>
          <w:p w14:paraId="22218DA0" w14:textId="77777777" w:rsidR="00891353" w:rsidRPr="00433212" w:rsidRDefault="00891353" w:rsidP="0095465A">
            <w:r w:rsidRPr="00433212">
              <w:t>Township</w:t>
            </w:r>
          </w:p>
        </w:tc>
      </w:tr>
      <w:tr w:rsidR="00891353" w:rsidRPr="00433212" w14:paraId="262CB8F6" w14:textId="77777777" w:rsidTr="0095465A">
        <w:tc>
          <w:tcPr>
            <w:tcW w:w="2920" w:type="dxa"/>
            <w:vAlign w:val="center"/>
          </w:tcPr>
          <w:p w14:paraId="300DD72B" w14:textId="77777777" w:rsidR="00891353" w:rsidRPr="00433212" w:rsidRDefault="00891353" w:rsidP="0095465A">
            <w:r w:rsidRPr="00433212">
              <w:t>TL</w:t>
            </w:r>
          </w:p>
        </w:tc>
        <w:tc>
          <w:tcPr>
            <w:tcW w:w="6440" w:type="dxa"/>
            <w:vAlign w:val="center"/>
          </w:tcPr>
          <w:p w14:paraId="1E044DE3" w14:textId="77777777" w:rsidR="00891353" w:rsidRPr="00433212" w:rsidRDefault="00891353" w:rsidP="0095465A">
            <w:r w:rsidRPr="00433212">
              <w:t>Tunnel Liner</w:t>
            </w:r>
          </w:p>
        </w:tc>
      </w:tr>
      <w:tr w:rsidR="00CD5717" w:rsidRPr="00433212" w14:paraId="02D17E02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CC07163" w14:textId="77777777" w:rsidR="00891353" w:rsidRPr="00433212" w:rsidRDefault="00891353" w:rsidP="0095465A">
            <w:r w:rsidRPr="00433212">
              <w:t>U/G</w:t>
            </w:r>
          </w:p>
        </w:tc>
        <w:tc>
          <w:tcPr>
            <w:tcW w:w="6440" w:type="dxa"/>
            <w:vAlign w:val="center"/>
          </w:tcPr>
          <w:p w14:paraId="1DCAA966" w14:textId="77777777" w:rsidR="00891353" w:rsidRPr="00433212" w:rsidRDefault="00891353" w:rsidP="0095465A">
            <w:r w:rsidRPr="00433212">
              <w:t>Underground</w:t>
            </w:r>
          </w:p>
        </w:tc>
      </w:tr>
      <w:tr w:rsidR="00891353" w:rsidRPr="00433212" w14:paraId="20D58750" w14:textId="77777777" w:rsidTr="0095465A">
        <w:tc>
          <w:tcPr>
            <w:tcW w:w="2920" w:type="dxa"/>
            <w:vAlign w:val="center"/>
          </w:tcPr>
          <w:p w14:paraId="39DBBEEF" w14:textId="77777777" w:rsidR="00891353" w:rsidRPr="00433212" w:rsidRDefault="00891353" w:rsidP="0095465A">
            <w:r w:rsidRPr="00433212">
              <w:t>UKN</w:t>
            </w:r>
          </w:p>
        </w:tc>
        <w:tc>
          <w:tcPr>
            <w:tcW w:w="6440" w:type="dxa"/>
            <w:vAlign w:val="center"/>
          </w:tcPr>
          <w:p w14:paraId="3E38B71C" w14:textId="77777777" w:rsidR="00891353" w:rsidRPr="00433212" w:rsidRDefault="00891353" w:rsidP="0095465A">
            <w:r w:rsidRPr="00433212">
              <w:t>Unknown</w:t>
            </w:r>
          </w:p>
        </w:tc>
      </w:tr>
      <w:tr w:rsidR="00CD5717" w:rsidRPr="00433212" w14:paraId="447D7778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3AB4CF3F" w14:textId="77777777" w:rsidR="00891353" w:rsidRPr="00433212" w:rsidRDefault="00891353" w:rsidP="0095465A">
            <w:r w:rsidRPr="00433212">
              <w:t>VERT</w:t>
            </w:r>
          </w:p>
        </w:tc>
        <w:tc>
          <w:tcPr>
            <w:tcW w:w="6440" w:type="dxa"/>
            <w:vAlign w:val="center"/>
          </w:tcPr>
          <w:p w14:paraId="457F6CCB" w14:textId="77777777" w:rsidR="00891353" w:rsidRPr="00433212" w:rsidRDefault="00891353" w:rsidP="0095465A">
            <w:r w:rsidRPr="00433212">
              <w:t>Vertical</w:t>
            </w:r>
          </w:p>
        </w:tc>
      </w:tr>
      <w:tr w:rsidR="00891353" w:rsidRPr="00433212" w14:paraId="5341A828" w14:textId="77777777" w:rsidTr="0095465A">
        <w:tc>
          <w:tcPr>
            <w:tcW w:w="2920" w:type="dxa"/>
            <w:vAlign w:val="center"/>
          </w:tcPr>
          <w:p w14:paraId="1C5D1AA0" w14:textId="77777777" w:rsidR="00891353" w:rsidRPr="00433212" w:rsidRDefault="00891353" w:rsidP="0095465A">
            <w:r w:rsidRPr="00433212">
              <w:t>VC</w:t>
            </w:r>
          </w:p>
        </w:tc>
        <w:tc>
          <w:tcPr>
            <w:tcW w:w="6440" w:type="dxa"/>
            <w:vAlign w:val="center"/>
          </w:tcPr>
          <w:p w14:paraId="3AD33269" w14:textId="77777777" w:rsidR="00891353" w:rsidRPr="00433212" w:rsidRDefault="00891353" w:rsidP="0095465A">
            <w:r w:rsidRPr="00433212">
              <w:t>Vertical Curb</w:t>
            </w:r>
          </w:p>
        </w:tc>
      </w:tr>
      <w:tr w:rsidR="00CD5717" w:rsidRPr="00433212" w14:paraId="485B3B0B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8DCE159" w14:textId="77777777" w:rsidR="00891353" w:rsidRPr="00433212" w:rsidRDefault="00891353" w:rsidP="0095465A">
            <w:r w:rsidRPr="00433212">
              <w:t>VC&amp;G</w:t>
            </w:r>
          </w:p>
        </w:tc>
        <w:tc>
          <w:tcPr>
            <w:tcW w:w="6440" w:type="dxa"/>
            <w:vAlign w:val="center"/>
          </w:tcPr>
          <w:p w14:paraId="6CBDCC80" w14:textId="77777777" w:rsidR="00891353" w:rsidRPr="00433212" w:rsidRDefault="00891353" w:rsidP="0095465A">
            <w:r w:rsidRPr="00433212">
              <w:t>Vertical Curb and Gutter</w:t>
            </w:r>
          </w:p>
        </w:tc>
      </w:tr>
      <w:tr w:rsidR="00891353" w:rsidRPr="00433212" w14:paraId="3FEDAAAB" w14:textId="77777777" w:rsidTr="0095465A">
        <w:tc>
          <w:tcPr>
            <w:tcW w:w="2920" w:type="dxa"/>
            <w:vAlign w:val="center"/>
          </w:tcPr>
          <w:p w14:paraId="6EF4E83D" w14:textId="77777777" w:rsidR="00891353" w:rsidRPr="00433212" w:rsidRDefault="00891353" w:rsidP="0095465A">
            <w:r w:rsidRPr="00433212">
              <w:t>VC&amp;RG</w:t>
            </w:r>
          </w:p>
        </w:tc>
        <w:tc>
          <w:tcPr>
            <w:tcW w:w="6440" w:type="dxa"/>
            <w:vAlign w:val="center"/>
          </w:tcPr>
          <w:p w14:paraId="447E64CB" w14:textId="77777777" w:rsidR="00891353" w:rsidRPr="00433212" w:rsidRDefault="00891353" w:rsidP="0095465A">
            <w:r w:rsidRPr="00433212">
              <w:t>Vertical Curb and Reversed Gutter</w:t>
            </w:r>
          </w:p>
        </w:tc>
      </w:tr>
      <w:tr w:rsidR="00CD5717" w:rsidRPr="00433212" w14:paraId="4467D9C3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BB943AE" w14:textId="77777777" w:rsidR="00891353" w:rsidRPr="00433212" w:rsidRDefault="00891353" w:rsidP="0095465A">
            <w:r w:rsidRPr="00433212">
              <w:t>TILE</w:t>
            </w:r>
          </w:p>
        </w:tc>
        <w:tc>
          <w:tcPr>
            <w:tcW w:w="6440" w:type="dxa"/>
            <w:vAlign w:val="center"/>
          </w:tcPr>
          <w:p w14:paraId="2D6630B8" w14:textId="77777777" w:rsidR="00891353" w:rsidRPr="00433212" w:rsidRDefault="00891353" w:rsidP="0095465A">
            <w:r w:rsidRPr="00433212">
              <w:t>Vitrified Clay Tile</w:t>
            </w:r>
          </w:p>
        </w:tc>
      </w:tr>
      <w:tr w:rsidR="00891353" w:rsidRPr="00433212" w14:paraId="683A0B1C" w14:textId="77777777" w:rsidTr="0095465A">
        <w:tc>
          <w:tcPr>
            <w:tcW w:w="2920" w:type="dxa"/>
            <w:vAlign w:val="center"/>
          </w:tcPr>
          <w:p w14:paraId="5F19DC4A" w14:textId="77777777" w:rsidR="00891353" w:rsidRPr="00433212" w:rsidRDefault="00891353" w:rsidP="0095465A">
            <w:r w:rsidRPr="00433212">
              <w:t>VOL</w:t>
            </w:r>
          </w:p>
        </w:tc>
        <w:tc>
          <w:tcPr>
            <w:tcW w:w="6440" w:type="dxa"/>
            <w:vAlign w:val="center"/>
          </w:tcPr>
          <w:p w14:paraId="7E24E389" w14:textId="77777777" w:rsidR="00891353" w:rsidRPr="00433212" w:rsidRDefault="00891353" w:rsidP="0095465A">
            <w:r w:rsidRPr="00433212">
              <w:t>Volume</w:t>
            </w:r>
          </w:p>
        </w:tc>
      </w:tr>
      <w:tr w:rsidR="00CD5717" w:rsidRPr="00433212" w14:paraId="064DE935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15C91342" w14:textId="77777777" w:rsidR="00891353" w:rsidRPr="00433212" w:rsidRDefault="00891353" w:rsidP="0095465A">
            <w:r w:rsidRPr="00433212">
              <w:t>W.M.</w:t>
            </w:r>
          </w:p>
        </w:tc>
        <w:tc>
          <w:tcPr>
            <w:tcW w:w="6440" w:type="dxa"/>
            <w:vAlign w:val="center"/>
          </w:tcPr>
          <w:p w14:paraId="5DF47589" w14:textId="77777777" w:rsidR="00891353" w:rsidRPr="00433212" w:rsidRDefault="00891353" w:rsidP="0095465A">
            <w:r w:rsidRPr="00433212">
              <w:t>Water Main</w:t>
            </w:r>
          </w:p>
        </w:tc>
      </w:tr>
      <w:tr w:rsidR="00891353" w:rsidRPr="00433212" w14:paraId="078C1A92" w14:textId="77777777" w:rsidTr="0095465A">
        <w:tc>
          <w:tcPr>
            <w:tcW w:w="2920" w:type="dxa"/>
            <w:vAlign w:val="center"/>
          </w:tcPr>
          <w:p w14:paraId="75F840F6" w14:textId="77777777" w:rsidR="00891353" w:rsidRPr="00433212" w:rsidRDefault="00891353" w:rsidP="0095465A">
            <w:r w:rsidRPr="00433212">
              <w:t>WT</w:t>
            </w:r>
          </w:p>
        </w:tc>
        <w:tc>
          <w:tcPr>
            <w:tcW w:w="6440" w:type="dxa"/>
            <w:vAlign w:val="center"/>
          </w:tcPr>
          <w:p w14:paraId="4FE10BBC" w14:textId="77777777" w:rsidR="00891353" w:rsidRPr="00433212" w:rsidRDefault="00891353" w:rsidP="0095465A">
            <w:r w:rsidRPr="00433212">
              <w:t>Weeping Tile</w:t>
            </w:r>
          </w:p>
        </w:tc>
      </w:tr>
      <w:tr w:rsidR="00CD5717" w:rsidRPr="00433212" w14:paraId="6F074746" w14:textId="77777777" w:rsidTr="00954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20" w:type="dxa"/>
            <w:vAlign w:val="center"/>
          </w:tcPr>
          <w:p w14:paraId="24E3FC67" w14:textId="77777777" w:rsidR="00891353" w:rsidRPr="00433212" w:rsidRDefault="00891353" w:rsidP="0095465A">
            <w:r w:rsidRPr="00433212">
              <w:t>W</w:t>
            </w:r>
          </w:p>
        </w:tc>
        <w:tc>
          <w:tcPr>
            <w:tcW w:w="6440" w:type="dxa"/>
            <w:vAlign w:val="center"/>
          </w:tcPr>
          <w:p w14:paraId="5956B915" w14:textId="77777777" w:rsidR="00891353" w:rsidRPr="00433212" w:rsidRDefault="00891353" w:rsidP="0095465A">
            <w:r w:rsidRPr="00433212">
              <w:t>West</w:t>
            </w:r>
          </w:p>
        </w:tc>
      </w:tr>
      <w:tr w:rsidR="00891353" w:rsidRPr="00433212" w14:paraId="3D0C84B6" w14:textId="77777777" w:rsidTr="0095465A">
        <w:tc>
          <w:tcPr>
            <w:tcW w:w="2920" w:type="dxa"/>
            <w:vAlign w:val="center"/>
          </w:tcPr>
          <w:p w14:paraId="054630CF" w14:textId="77777777" w:rsidR="00891353" w:rsidRPr="00433212" w:rsidRDefault="00891353" w:rsidP="0095465A">
            <w:r w:rsidRPr="00433212">
              <w:t>WB</w:t>
            </w:r>
          </w:p>
        </w:tc>
        <w:tc>
          <w:tcPr>
            <w:tcW w:w="6440" w:type="dxa"/>
            <w:vAlign w:val="center"/>
          </w:tcPr>
          <w:p w14:paraId="70CB29B9" w14:textId="77777777" w:rsidR="00891353" w:rsidRPr="00433212" w:rsidRDefault="00891353" w:rsidP="0095465A">
            <w:r w:rsidRPr="00433212">
              <w:t>Westbound</w:t>
            </w:r>
          </w:p>
        </w:tc>
      </w:tr>
    </w:tbl>
    <w:p w14:paraId="7F90EA06" w14:textId="77777777" w:rsidR="006243D1" w:rsidRDefault="006243D1" w:rsidP="006243D1"/>
    <w:sectPr w:rsidR="006243D1" w:rsidSect="000C75AC">
      <w:headerReference w:type="default" r:id="rId18"/>
      <w:footerReference w:type="default" r:id="rId1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CF854" w14:textId="77777777" w:rsidR="00D47551" w:rsidRDefault="00D47551" w:rsidP="00E8045E">
      <w:pPr>
        <w:spacing w:after="0" w:line="240" w:lineRule="auto"/>
      </w:pPr>
      <w:r>
        <w:separator/>
      </w:r>
    </w:p>
  </w:endnote>
  <w:endnote w:type="continuationSeparator" w:id="0">
    <w:p w14:paraId="50B5E6D1" w14:textId="77777777" w:rsidR="00D47551" w:rsidRDefault="00D47551" w:rsidP="00E8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manS">
    <w:panose1 w:val="020004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851B" w14:textId="0DD08824" w:rsidR="00D47551" w:rsidRDefault="00D47551">
    <w:pPr>
      <w:pStyle w:val="Footer"/>
      <w:jc w:val="right"/>
    </w:pPr>
    <w:r>
      <w:t xml:space="preserve">Page </w:t>
    </w:r>
    <w:sdt>
      <w:sdtPr>
        <w:id w:val="-57783462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2D2A" w14:textId="77777777" w:rsidR="00D47551" w:rsidRDefault="00D475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96BE2" w14:textId="7138CF81" w:rsidR="00D47551" w:rsidRDefault="0058481F" w:rsidP="00CE2648">
    <w:pPr>
      <w:pStyle w:val="Footer"/>
    </w:pPr>
    <w:fldSimple w:instr=" FILENAME \* MERGEFORMAT ">
      <w:r w:rsidR="0095465A">
        <w:rPr>
          <w:noProof/>
        </w:rPr>
        <w:t>CoS_Drawing_Standards.docx</w:t>
      </w:r>
    </w:fldSimple>
    <w:r w:rsidR="00D47551">
      <w:tab/>
    </w:r>
    <w:r w:rsidR="00D47551">
      <w:tab/>
      <w:t xml:space="preserve">Page </w:t>
    </w:r>
    <w:r w:rsidR="00D47551">
      <w:fldChar w:fldCharType="begin"/>
    </w:r>
    <w:r w:rsidR="00D47551">
      <w:instrText xml:space="preserve"> PAGE   \* MERGEFORMAT </w:instrText>
    </w:r>
    <w:r w:rsidR="00D47551">
      <w:fldChar w:fldCharType="separate"/>
    </w:r>
    <w:r w:rsidR="00D47551">
      <w:rPr>
        <w:noProof/>
      </w:rPr>
      <w:t>1</w:t>
    </w:r>
    <w:r w:rsidR="00D47551">
      <w:rPr>
        <w:noProof/>
      </w:rPr>
      <w:fldChar w:fldCharType="end"/>
    </w:r>
    <w:r w:rsidR="00D47551">
      <w:rPr>
        <w:noProof/>
      </w:rPr>
      <w:t xml:space="preserve"> of </w:t>
    </w:r>
    <w:r w:rsidR="00D47551">
      <w:rPr>
        <w:noProof/>
      </w:rPr>
      <w:fldChar w:fldCharType="begin"/>
    </w:r>
    <w:r w:rsidR="00D47551">
      <w:rPr>
        <w:noProof/>
      </w:rPr>
      <w:instrText xml:space="preserve"> NUMPAGES  \* Arabic  \* MERGEFORMAT </w:instrText>
    </w:r>
    <w:r w:rsidR="00D47551">
      <w:rPr>
        <w:noProof/>
      </w:rPr>
      <w:fldChar w:fldCharType="separate"/>
    </w:r>
    <w:r w:rsidR="00D47551">
      <w:rPr>
        <w:noProof/>
      </w:rPr>
      <w:t>9</w:t>
    </w:r>
    <w:r w:rsidR="00D47551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676C1" w14:textId="0530DB86" w:rsidR="00D47551" w:rsidRDefault="0058481F" w:rsidP="00523E63">
    <w:pPr>
      <w:pStyle w:val="Footer"/>
    </w:pPr>
    <w:fldSimple w:instr=" FILENAME \* MERGEFORMAT ">
      <w:r w:rsidR="0095465A">
        <w:rPr>
          <w:noProof/>
        </w:rPr>
        <w:t>CoS_Drawing_Standards.docx</w:t>
      </w:r>
    </w:fldSimple>
    <w:r w:rsidR="00D47551">
      <w:tab/>
    </w:r>
    <w:r w:rsidR="00D47551">
      <w:tab/>
      <w:t xml:space="preserve">Page </w:t>
    </w:r>
    <w:sdt>
      <w:sdtPr>
        <w:id w:val="-49209744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47551">
          <w:fldChar w:fldCharType="begin"/>
        </w:r>
        <w:r w:rsidR="00D47551">
          <w:instrText xml:space="preserve"> PAGE   \* MERGEFORMAT </w:instrText>
        </w:r>
        <w:r w:rsidR="00D47551">
          <w:fldChar w:fldCharType="separate"/>
        </w:r>
        <w:r w:rsidR="00D47551">
          <w:rPr>
            <w:noProof/>
          </w:rPr>
          <w:t>2</w:t>
        </w:r>
        <w:r w:rsidR="00D47551">
          <w:rPr>
            <w:noProof/>
          </w:rPr>
          <w:fldChar w:fldCharType="end"/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56E3" w14:textId="005E63AF" w:rsidR="00D47551" w:rsidRDefault="0058481F" w:rsidP="00B97321">
    <w:pPr>
      <w:pStyle w:val="Footer"/>
    </w:pPr>
    <w:fldSimple w:instr=" FILENAME \* MERGEFORMAT ">
      <w:r w:rsidR="0095465A">
        <w:rPr>
          <w:noProof/>
        </w:rPr>
        <w:t>CoS_Drawing_Standards.docx</w:t>
      </w:r>
    </w:fldSimple>
    <w:r w:rsidR="00D47551">
      <w:tab/>
    </w:r>
    <w:r w:rsidR="00D47551">
      <w:tab/>
      <w:t xml:space="preserve">Page </w:t>
    </w:r>
    <w:r w:rsidR="00D47551">
      <w:fldChar w:fldCharType="begin"/>
    </w:r>
    <w:r w:rsidR="00D47551">
      <w:instrText xml:space="preserve"> PAGE   \* MERGEFORMAT </w:instrText>
    </w:r>
    <w:r w:rsidR="00D47551">
      <w:fldChar w:fldCharType="separate"/>
    </w:r>
    <w:r w:rsidR="00D47551">
      <w:rPr>
        <w:noProof/>
      </w:rPr>
      <w:t>1</w:t>
    </w:r>
    <w:r w:rsidR="00D47551">
      <w:rPr>
        <w:noProof/>
      </w:rPr>
      <w:fldChar w:fldCharType="end"/>
    </w:r>
    <w:r w:rsidR="00D47551">
      <w:rPr>
        <w:noProof/>
      </w:rPr>
      <w:t xml:space="preserve"> of </w:t>
    </w:r>
    <w:r w:rsidR="00D47551">
      <w:rPr>
        <w:noProof/>
      </w:rPr>
      <w:fldChar w:fldCharType="begin"/>
    </w:r>
    <w:r w:rsidR="00D47551">
      <w:rPr>
        <w:noProof/>
      </w:rPr>
      <w:instrText xml:space="preserve"> NUMPAGES  \* Arabic  \* MERGEFORMAT </w:instrText>
    </w:r>
    <w:r w:rsidR="00D47551">
      <w:rPr>
        <w:noProof/>
      </w:rPr>
      <w:fldChar w:fldCharType="separate"/>
    </w:r>
    <w:r w:rsidR="00D47551">
      <w:rPr>
        <w:noProof/>
      </w:rPr>
      <w:t>9</w:t>
    </w:r>
    <w:r w:rsidR="00D4755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371A6" w14:textId="77777777" w:rsidR="00D47551" w:rsidRDefault="00D47551" w:rsidP="00E8045E">
      <w:pPr>
        <w:spacing w:after="0" w:line="240" w:lineRule="auto"/>
      </w:pPr>
      <w:r>
        <w:separator/>
      </w:r>
    </w:p>
  </w:footnote>
  <w:footnote w:type="continuationSeparator" w:id="0">
    <w:p w14:paraId="419A77F8" w14:textId="77777777" w:rsidR="00D47551" w:rsidRDefault="00D47551" w:rsidP="00E80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71A0" w14:textId="30AE271D" w:rsidR="00D47551" w:rsidRDefault="00D47551">
    <w:pPr>
      <w:pStyle w:val="Header"/>
    </w:pPr>
    <w:r>
      <w:rPr>
        <w:noProof/>
      </w:rPr>
      <w:drawing>
        <wp:inline distT="0" distB="0" distL="0" distR="0" wp14:anchorId="30FD199D" wp14:editId="6E54E0FB">
          <wp:extent cx="2024311" cy="457200"/>
          <wp:effectExtent l="0" t="0" r="0" b="0"/>
          <wp:docPr id="51" name="Picture 5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fS_COL_Horizontal-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4311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 xml:space="preserve"> SAVEDATE  \@ "MMMM d, yyyy"  \* MERGEFORMAT </w:instrText>
    </w:r>
    <w:r>
      <w:fldChar w:fldCharType="separate"/>
    </w:r>
    <w:r w:rsidR="0095465A">
      <w:rPr>
        <w:noProof/>
      </w:rPr>
      <w:t>January 30, 2023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4E06" w14:textId="77777777" w:rsidR="00D47551" w:rsidRDefault="00D475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F18E" w14:textId="4D292A7C" w:rsidR="00D47551" w:rsidRDefault="00D47551">
    <w:pPr>
      <w:pStyle w:val="Header"/>
    </w:pPr>
    <w:r>
      <w:rPr>
        <w:noProof/>
      </w:rPr>
      <w:drawing>
        <wp:inline distT="0" distB="0" distL="0" distR="0" wp14:anchorId="4679A929" wp14:editId="445B5A5E">
          <wp:extent cx="2024311" cy="457200"/>
          <wp:effectExtent l="0" t="0" r="0" b="0"/>
          <wp:docPr id="55" name="Picture 5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fS_COL_Horizontal-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4311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 xml:space="preserve"> SAVEDATE  \@ "MMMM d, yyyy"  \* MERGEFORMAT </w:instrText>
    </w:r>
    <w:r>
      <w:fldChar w:fldCharType="separate"/>
    </w:r>
    <w:r w:rsidR="0095465A">
      <w:rPr>
        <w:noProof/>
      </w:rPr>
      <w:t>January 30, 2023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0B3A" w14:textId="10BFD16A" w:rsidR="00D47551" w:rsidRDefault="00D47551" w:rsidP="00C43CB7">
    <w:pPr>
      <w:pStyle w:val="Header"/>
      <w:tabs>
        <w:tab w:val="clear" w:pos="4680"/>
        <w:tab w:val="clear" w:pos="9360"/>
        <w:tab w:val="left" w:pos="6738"/>
      </w:tabs>
    </w:pPr>
    <w:r>
      <w:rPr>
        <w:noProof/>
      </w:rPr>
      <w:drawing>
        <wp:inline distT="0" distB="0" distL="0" distR="0" wp14:anchorId="2A57C0A2" wp14:editId="2B7AE756">
          <wp:extent cx="2024311" cy="457200"/>
          <wp:effectExtent l="0" t="0" r="0" b="0"/>
          <wp:docPr id="56" name="Picture 56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fS_COL_Horizontal-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4311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7A938" w14:textId="3B5042B7" w:rsidR="00D47551" w:rsidRDefault="00D47551" w:rsidP="00DE2AB2">
    <w:pPr>
      <w:pStyle w:val="Header"/>
    </w:pPr>
    <w:r>
      <w:rPr>
        <w:noProof/>
      </w:rPr>
      <w:drawing>
        <wp:inline distT="0" distB="0" distL="0" distR="0" wp14:anchorId="7F33AAF9" wp14:editId="7C33064B">
          <wp:extent cx="2024311" cy="457200"/>
          <wp:effectExtent l="0" t="0" r="0" b="0"/>
          <wp:docPr id="32" name="Picture 3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fS_COL_Horizontal-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4311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 xml:space="preserve"> SAVEDATE  \@ "MMMM d, yyyy"  \* MERGEFORMAT </w:instrText>
    </w:r>
    <w:r>
      <w:fldChar w:fldCharType="separate"/>
    </w:r>
    <w:r w:rsidR="0095465A">
      <w:rPr>
        <w:noProof/>
      </w:rPr>
      <w:t>January 30, 2023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3F46"/>
    <w:multiLevelType w:val="hybridMultilevel"/>
    <w:tmpl w:val="551472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74157C"/>
    <w:multiLevelType w:val="hybridMultilevel"/>
    <w:tmpl w:val="CE32D5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E6E72"/>
    <w:multiLevelType w:val="multilevel"/>
    <w:tmpl w:val="9B22FB92"/>
    <w:numStyleLink w:val="CD-BulletList"/>
  </w:abstractNum>
  <w:abstractNum w:abstractNumId="3" w15:restartNumberingAfterBreak="0">
    <w:nsid w:val="1B681EA1"/>
    <w:multiLevelType w:val="multilevel"/>
    <w:tmpl w:val="7F9A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035533"/>
    <w:multiLevelType w:val="multilevel"/>
    <w:tmpl w:val="BF5E1F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4796AFF"/>
    <w:multiLevelType w:val="hybridMultilevel"/>
    <w:tmpl w:val="ECAE65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97490"/>
    <w:multiLevelType w:val="multilevel"/>
    <w:tmpl w:val="9B22FB92"/>
    <w:numStyleLink w:val="CD-BulletList"/>
  </w:abstractNum>
  <w:abstractNum w:abstractNumId="7" w15:restartNumberingAfterBreak="0">
    <w:nsid w:val="2BC55A9B"/>
    <w:multiLevelType w:val="hybridMultilevel"/>
    <w:tmpl w:val="590A64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29A4"/>
    <w:multiLevelType w:val="multilevel"/>
    <w:tmpl w:val="42E0D7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F366D6B"/>
    <w:multiLevelType w:val="hybridMultilevel"/>
    <w:tmpl w:val="EEB0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E36D7"/>
    <w:multiLevelType w:val="multilevel"/>
    <w:tmpl w:val="38823D90"/>
    <w:styleLink w:val="CD-NumberedList"/>
    <w:lvl w:ilvl="0">
      <w:start w:val="1"/>
      <w:numFmt w:val="decimal"/>
      <w:lvlText w:val="%1."/>
      <w:lvlJc w:val="left"/>
      <w:pPr>
        <w:ind w:left="792" w:hanging="432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22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656" w:hanging="432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088" w:hanging="432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520" w:hanging="432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952" w:hanging="432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3384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816" w:hanging="432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4248" w:hanging="432"/>
      </w:pPr>
      <w:rPr>
        <w:rFonts w:hint="default"/>
      </w:rPr>
    </w:lvl>
  </w:abstractNum>
  <w:abstractNum w:abstractNumId="11" w15:restartNumberingAfterBreak="0">
    <w:nsid w:val="332958C8"/>
    <w:multiLevelType w:val="multilevel"/>
    <w:tmpl w:val="9B22FB92"/>
    <w:lvl w:ilvl="0">
      <w:start w:val="1"/>
      <w:numFmt w:val="bullet"/>
      <w:lvlText w:val="●"/>
      <w:lvlJc w:val="left"/>
      <w:pPr>
        <w:ind w:left="792" w:hanging="432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○"/>
      <w:lvlJc w:val="left"/>
      <w:pPr>
        <w:ind w:left="1224" w:hanging="432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656" w:hanging="432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ind w:left="2088" w:hanging="432"/>
      </w:pPr>
      <w:rPr>
        <w:rFonts w:ascii="Arial" w:hAnsi="Arial" w:hint="default"/>
      </w:rPr>
    </w:lvl>
    <w:lvl w:ilvl="4">
      <w:start w:val="1"/>
      <w:numFmt w:val="bullet"/>
      <w:lvlText w:val="▫"/>
      <w:lvlJc w:val="left"/>
      <w:pPr>
        <w:ind w:left="2520" w:hanging="432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952" w:hanging="432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3384" w:hanging="432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3816" w:hanging="432"/>
      </w:pPr>
      <w:rPr>
        <w:rFonts w:ascii="Arial" w:hAnsi="Arial" w:hint="default"/>
        <w:color w:val="auto"/>
      </w:rPr>
    </w:lvl>
    <w:lvl w:ilvl="8">
      <w:start w:val="1"/>
      <w:numFmt w:val="bullet"/>
      <w:lvlText w:val="☺"/>
      <w:lvlJc w:val="left"/>
      <w:pPr>
        <w:ind w:left="4248" w:hanging="432"/>
      </w:pPr>
      <w:rPr>
        <w:rFonts w:ascii="Arial" w:hAnsi="Arial" w:hint="default"/>
        <w:color w:val="auto"/>
      </w:rPr>
    </w:lvl>
  </w:abstractNum>
  <w:abstractNum w:abstractNumId="12" w15:restartNumberingAfterBreak="0">
    <w:nsid w:val="33993C05"/>
    <w:multiLevelType w:val="hybridMultilevel"/>
    <w:tmpl w:val="7272DF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B063F4"/>
    <w:multiLevelType w:val="hybridMultilevel"/>
    <w:tmpl w:val="A18C17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36872"/>
    <w:multiLevelType w:val="hybridMultilevel"/>
    <w:tmpl w:val="33628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CF1338"/>
    <w:multiLevelType w:val="multilevel"/>
    <w:tmpl w:val="9B22FB92"/>
    <w:numStyleLink w:val="CD-BulletList"/>
  </w:abstractNum>
  <w:abstractNum w:abstractNumId="16" w15:restartNumberingAfterBreak="0">
    <w:nsid w:val="44AC43FB"/>
    <w:multiLevelType w:val="multilevel"/>
    <w:tmpl w:val="9B22FB92"/>
    <w:numStyleLink w:val="CD-BulletList"/>
  </w:abstractNum>
  <w:abstractNum w:abstractNumId="17" w15:restartNumberingAfterBreak="0">
    <w:nsid w:val="45B90B02"/>
    <w:multiLevelType w:val="multilevel"/>
    <w:tmpl w:val="9B22FB92"/>
    <w:styleLink w:val="CD-BulletList"/>
    <w:lvl w:ilvl="0">
      <w:start w:val="1"/>
      <w:numFmt w:val="bullet"/>
      <w:lvlText w:val="●"/>
      <w:lvlJc w:val="left"/>
      <w:pPr>
        <w:ind w:left="792" w:hanging="432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○"/>
      <w:lvlJc w:val="left"/>
      <w:pPr>
        <w:ind w:left="1224" w:hanging="432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656" w:hanging="432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ind w:left="2088" w:hanging="432"/>
      </w:pPr>
      <w:rPr>
        <w:rFonts w:ascii="Arial" w:hAnsi="Arial" w:hint="default"/>
      </w:rPr>
    </w:lvl>
    <w:lvl w:ilvl="4">
      <w:start w:val="1"/>
      <w:numFmt w:val="bullet"/>
      <w:lvlText w:val="▫"/>
      <w:lvlJc w:val="left"/>
      <w:pPr>
        <w:ind w:left="2520" w:hanging="432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952" w:hanging="432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3384" w:hanging="432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3816" w:hanging="432"/>
      </w:pPr>
      <w:rPr>
        <w:rFonts w:ascii="Arial" w:hAnsi="Arial" w:hint="default"/>
        <w:color w:val="auto"/>
      </w:rPr>
    </w:lvl>
    <w:lvl w:ilvl="8">
      <w:start w:val="1"/>
      <w:numFmt w:val="bullet"/>
      <w:lvlText w:val="☺"/>
      <w:lvlJc w:val="left"/>
      <w:pPr>
        <w:ind w:left="4248" w:hanging="432"/>
      </w:pPr>
      <w:rPr>
        <w:rFonts w:ascii="Arial" w:hAnsi="Arial" w:hint="default"/>
        <w:color w:val="auto"/>
      </w:rPr>
    </w:lvl>
  </w:abstractNum>
  <w:abstractNum w:abstractNumId="18" w15:restartNumberingAfterBreak="0">
    <w:nsid w:val="46B42F2B"/>
    <w:multiLevelType w:val="multilevel"/>
    <w:tmpl w:val="8C94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C8E2923"/>
    <w:multiLevelType w:val="multilevel"/>
    <w:tmpl w:val="9B22FB92"/>
    <w:numStyleLink w:val="CD-BulletList"/>
  </w:abstractNum>
  <w:abstractNum w:abstractNumId="20" w15:restartNumberingAfterBreak="0">
    <w:nsid w:val="5026771E"/>
    <w:multiLevelType w:val="hybridMultilevel"/>
    <w:tmpl w:val="551472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46396D"/>
    <w:multiLevelType w:val="multilevel"/>
    <w:tmpl w:val="76E0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9554817"/>
    <w:multiLevelType w:val="hybridMultilevel"/>
    <w:tmpl w:val="AB789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2081C"/>
    <w:multiLevelType w:val="multilevel"/>
    <w:tmpl w:val="9B22FB92"/>
    <w:lvl w:ilvl="0">
      <w:start w:val="1"/>
      <w:numFmt w:val="bullet"/>
      <w:lvlText w:val="●"/>
      <w:lvlJc w:val="left"/>
      <w:pPr>
        <w:ind w:left="792" w:hanging="432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○"/>
      <w:lvlJc w:val="left"/>
      <w:pPr>
        <w:ind w:left="1224" w:hanging="432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656" w:hanging="432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ind w:left="2088" w:hanging="432"/>
      </w:pPr>
      <w:rPr>
        <w:rFonts w:ascii="Arial" w:hAnsi="Arial" w:hint="default"/>
      </w:rPr>
    </w:lvl>
    <w:lvl w:ilvl="4">
      <w:start w:val="1"/>
      <w:numFmt w:val="bullet"/>
      <w:lvlText w:val="▫"/>
      <w:lvlJc w:val="left"/>
      <w:pPr>
        <w:ind w:left="2520" w:hanging="432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952" w:hanging="432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3384" w:hanging="432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3816" w:hanging="432"/>
      </w:pPr>
      <w:rPr>
        <w:rFonts w:ascii="Arial" w:hAnsi="Arial" w:hint="default"/>
        <w:color w:val="auto"/>
      </w:rPr>
    </w:lvl>
    <w:lvl w:ilvl="8">
      <w:start w:val="1"/>
      <w:numFmt w:val="bullet"/>
      <w:lvlText w:val="☺"/>
      <w:lvlJc w:val="left"/>
      <w:pPr>
        <w:ind w:left="4248" w:hanging="432"/>
      </w:pPr>
      <w:rPr>
        <w:rFonts w:ascii="Arial" w:hAnsi="Arial" w:hint="default"/>
        <w:color w:val="auto"/>
      </w:rPr>
    </w:lvl>
  </w:abstractNum>
  <w:abstractNum w:abstractNumId="24" w15:restartNumberingAfterBreak="0">
    <w:nsid w:val="5A3E41E4"/>
    <w:multiLevelType w:val="multilevel"/>
    <w:tmpl w:val="1FF8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5B0C9D"/>
    <w:multiLevelType w:val="multilevel"/>
    <w:tmpl w:val="38823D90"/>
    <w:numStyleLink w:val="CD-NumberedList"/>
  </w:abstractNum>
  <w:abstractNum w:abstractNumId="26" w15:restartNumberingAfterBreak="0">
    <w:nsid w:val="5D722D40"/>
    <w:multiLevelType w:val="multilevel"/>
    <w:tmpl w:val="32263F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5E9950FB"/>
    <w:multiLevelType w:val="multilevel"/>
    <w:tmpl w:val="9B22FB92"/>
    <w:numStyleLink w:val="CD-BulletList"/>
  </w:abstractNum>
  <w:abstractNum w:abstractNumId="28" w15:restartNumberingAfterBreak="0">
    <w:nsid w:val="75F80B49"/>
    <w:multiLevelType w:val="multilevel"/>
    <w:tmpl w:val="43686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2C1845"/>
    <w:multiLevelType w:val="hybridMultilevel"/>
    <w:tmpl w:val="34063C6E"/>
    <w:lvl w:ilvl="0" w:tplc="1ABAB74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0" w15:restartNumberingAfterBreak="0">
    <w:nsid w:val="780F2C46"/>
    <w:multiLevelType w:val="multilevel"/>
    <w:tmpl w:val="9B22FB92"/>
    <w:numStyleLink w:val="CD-BulletList"/>
  </w:abstractNum>
  <w:abstractNum w:abstractNumId="31" w15:restartNumberingAfterBreak="0">
    <w:nsid w:val="7F9E17D3"/>
    <w:multiLevelType w:val="multilevel"/>
    <w:tmpl w:val="9B22FB92"/>
    <w:numStyleLink w:val="CD-BulletList"/>
  </w:abstractNum>
  <w:abstractNum w:abstractNumId="32" w15:restartNumberingAfterBreak="0">
    <w:nsid w:val="7FC74057"/>
    <w:multiLevelType w:val="multilevel"/>
    <w:tmpl w:val="9B22FB92"/>
    <w:numStyleLink w:val="CD-BulletList"/>
  </w:abstractNum>
  <w:num w:numId="1">
    <w:abstractNumId w:val="29"/>
  </w:num>
  <w:num w:numId="2">
    <w:abstractNumId w:val="20"/>
  </w:num>
  <w:num w:numId="3">
    <w:abstractNumId w:val="0"/>
  </w:num>
  <w:num w:numId="4">
    <w:abstractNumId w:val="9"/>
  </w:num>
  <w:num w:numId="5">
    <w:abstractNumId w:val="22"/>
  </w:num>
  <w:num w:numId="6">
    <w:abstractNumId w:val="13"/>
  </w:num>
  <w:num w:numId="7">
    <w:abstractNumId w:val="3"/>
  </w:num>
  <w:num w:numId="8">
    <w:abstractNumId w:val="14"/>
  </w:num>
  <w:num w:numId="9">
    <w:abstractNumId w:val="12"/>
  </w:num>
  <w:num w:numId="10">
    <w:abstractNumId w:val="24"/>
  </w:num>
  <w:num w:numId="11">
    <w:abstractNumId w:val="8"/>
  </w:num>
  <w:num w:numId="12">
    <w:abstractNumId w:val="26"/>
  </w:num>
  <w:num w:numId="13">
    <w:abstractNumId w:val="18"/>
  </w:num>
  <w:num w:numId="14">
    <w:abstractNumId w:val="4"/>
  </w:num>
  <w:num w:numId="15">
    <w:abstractNumId w:val="28"/>
  </w:num>
  <w:num w:numId="16">
    <w:abstractNumId w:val="21"/>
  </w:num>
  <w:num w:numId="17">
    <w:abstractNumId w:val="17"/>
  </w:num>
  <w:num w:numId="18">
    <w:abstractNumId w:val="10"/>
  </w:num>
  <w:num w:numId="19">
    <w:abstractNumId w:val="16"/>
  </w:num>
  <w:num w:numId="20">
    <w:abstractNumId w:val="31"/>
  </w:num>
  <w:num w:numId="21">
    <w:abstractNumId w:val="6"/>
  </w:num>
  <w:num w:numId="22">
    <w:abstractNumId w:val="32"/>
  </w:num>
  <w:num w:numId="23">
    <w:abstractNumId w:val="30"/>
  </w:num>
  <w:num w:numId="24">
    <w:abstractNumId w:val="2"/>
  </w:num>
  <w:num w:numId="25">
    <w:abstractNumId w:val="19"/>
  </w:num>
  <w:num w:numId="26">
    <w:abstractNumId w:val="15"/>
  </w:num>
  <w:num w:numId="27">
    <w:abstractNumId w:val="27"/>
  </w:num>
  <w:num w:numId="28">
    <w:abstractNumId w:val="7"/>
  </w:num>
  <w:num w:numId="29">
    <w:abstractNumId w:val="1"/>
  </w:num>
  <w:num w:numId="30">
    <w:abstractNumId w:val="5"/>
  </w:num>
  <w:num w:numId="31">
    <w:abstractNumId w:val="25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BD"/>
    <w:rsid w:val="0002050B"/>
    <w:rsid w:val="00030100"/>
    <w:rsid w:val="00047736"/>
    <w:rsid w:val="000B034B"/>
    <w:rsid w:val="000C75AC"/>
    <w:rsid w:val="000C777D"/>
    <w:rsid w:val="0012061B"/>
    <w:rsid w:val="0016691A"/>
    <w:rsid w:val="001960DD"/>
    <w:rsid w:val="001B5FCE"/>
    <w:rsid w:val="001C301B"/>
    <w:rsid w:val="001E30B8"/>
    <w:rsid w:val="00201F8E"/>
    <w:rsid w:val="002104E5"/>
    <w:rsid w:val="00215178"/>
    <w:rsid w:val="0022476B"/>
    <w:rsid w:val="00234644"/>
    <w:rsid w:val="00256304"/>
    <w:rsid w:val="002808CB"/>
    <w:rsid w:val="002816EC"/>
    <w:rsid w:val="002A0C2E"/>
    <w:rsid w:val="00303921"/>
    <w:rsid w:val="003054D7"/>
    <w:rsid w:val="003A4BB0"/>
    <w:rsid w:val="003C0F09"/>
    <w:rsid w:val="003C2489"/>
    <w:rsid w:val="003D4E03"/>
    <w:rsid w:val="003D4F02"/>
    <w:rsid w:val="003E7198"/>
    <w:rsid w:val="00433212"/>
    <w:rsid w:val="004601F7"/>
    <w:rsid w:val="00473996"/>
    <w:rsid w:val="00486809"/>
    <w:rsid w:val="004A0C0F"/>
    <w:rsid w:val="004C2038"/>
    <w:rsid w:val="004D1A14"/>
    <w:rsid w:val="004D42C8"/>
    <w:rsid w:val="005169E5"/>
    <w:rsid w:val="00523E63"/>
    <w:rsid w:val="005522F2"/>
    <w:rsid w:val="0057327D"/>
    <w:rsid w:val="0058481F"/>
    <w:rsid w:val="005A2FB2"/>
    <w:rsid w:val="005F675E"/>
    <w:rsid w:val="006065B8"/>
    <w:rsid w:val="006243D1"/>
    <w:rsid w:val="00653A8A"/>
    <w:rsid w:val="00686501"/>
    <w:rsid w:val="006C6A2F"/>
    <w:rsid w:val="006D228C"/>
    <w:rsid w:val="006D59D6"/>
    <w:rsid w:val="006F0EB5"/>
    <w:rsid w:val="00705E00"/>
    <w:rsid w:val="00714846"/>
    <w:rsid w:val="00726B79"/>
    <w:rsid w:val="00746EDF"/>
    <w:rsid w:val="007C2549"/>
    <w:rsid w:val="007D53F6"/>
    <w:rsid w:val="007F4015"/>
    <w:rsid w:val="00827317"/>
    <w:rsid w:val="0088790B"/>
    <w:rsid w:val="00891353"/>
    <w:rsid w:val="008B0EBD"/>
    <w:rsid w:val="008F278D"/>
    <w:rsid w:val="008F65CD"/>
    <w:rsid w:val="00905F3F"/>
    <w:rsid w:val="0095465A"/>
    <w:rsid w:val="009D5480"/>
    <w:rsid w:val="009E6A82"/>
    <w:rsid w:val="009F4795"/>
    <w:rsid w:val="00A14172"/>
    <w:rsid w:val="00A27A60"/>
    <w:rsid w:val="00A371E8"/>
    <w:rsid w:val="00A43424"/>
    <w:rsid w:val="00A756CF"/>
    <w:rsid w:val="00A82A43"/>
    <w:rsid w:val="00A84460"/>
    <w:rsid w:val="00A92D6F"/>
    <w:rsid w:val="00A97BE5"/>
    <w:rsid w:val="00AA2D6A"/>
    <w:rsid w:val="00AB6C33"/>
    <w:rsid w:val="00B622BA"/>
    <w:rsid w:val="00B966E0"/>
    <w:rsid w:val="00B97321"/>
    <w:rsid w:val="00BA1159"/>
    <w:rsid w:val="00BA4C03"/>
    <w:rsid w:val="00BD74BF"/>
    <w:rsid w:val="00BE3F24"/>
    <w:rsid w:val="00BF165E"/>
    <w:rsid w:val="00BF3C2A"/>
    <w:rsid w:val="00C07A84"/>
    <w:rsid w:val="00C4031D"/>
    <w:rsid w:val="00C43CB7"/>
    <w:rsid w:val="00CB18FB"/>
    <w:rsid w:val="00CD47B5"/>
    <w:rsid w:val="00CD5717"/>
    <w:rsid w:val="00CE2648"/>
    <w:rsid w:val="00D01444"/>
    <w:rsid w:val="00D47551"/>
    <w:rsid w:val="00D74A31"/>
    <w:rsid w:val="00D84895"/>
    <w:rsid w:val="00DC6AE7"/>
    <w:rsid w:val="00DE2AB2"/>
    <w:rsid w:val="00E2091A"/>
    <w:rsid w:val="00E8045E"/>
    <w:rsid w:val="00E84B36"/>
    <w:rsid w:val="00EB52E0"/>
    <w:rsid w:val="00EC14F8"/>
    <w:rsid w:val="00EC2EEC"/>
    <w:rsid w:val="00ED235C"/>
    <w:rsid w:val="00EF5818"/>
    <w:rsid w:val="00F12E24"/>
    <w:rsid w:val="00F678AD"/>
    <w:rsid w:val="00F82B37"/>
    <w:rsid w:val="00F91E02"/>
    <w:rsid w:val="00F96214"/>
    <w:rsid w:val="00FA014B"/>
    <w:rsid w:val="00FA4874"/>
    <w:rsid w:val="00FE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6D99FC1"/>
  <w15:chartTrackingRefBased/>
  <w15:docId w15:val="{1D114A94-8275-407B-BE07-5F82EF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EastAsia" w:hAnsiTheme="majorHAnsi" w:cstheme="minorBidi"/>
        <w:sz w:val="24"/>
        <w:szCs w:val="24"/>
        <w:lang w:val="en-CA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717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4F02"/>
    <w:pPr>
      <w:keepNext/>
      <w:spacing w:before="240"/>
      <w:outlineLvl w:val="0"/>
    </w:pPr>
    <w:rPr>
      <w:rFonts w:asciiTheme="majorHAnsi" w:hAnsiTheme="majorHAnsi"/>
      <w:b/>
      <w:bCs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0C2E"/>
    <w:pPr>
      <w:keepNext/>
      <w:outlineLvl w:val="1"/>
    </w:pPr>
    <w:rPr>
      <w:rFonts w:asciiTheme="majorHAnsi" w:hAnsiTheme="majorHAns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045E"/>
    <w:pPr>
      <w:keepNext/>
      <w:ind w:left="288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045E"/>
    <w:pPr>
      <w:keepNext/>
      <w:ind w:left="576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045E"/>
    <w:pPr>
      <w:keepNext/>
      <w:ind w:left="864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045E"/>
    <w:pPr>
      <w:keepNext/>
      <w:ind w:left="1152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045E"/>
    <w:pPr>
      <w:keepNext/>
      <w:ind w:left="14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045E"/>
    <w:pPr>
      <w:keepNext/>
      <w:ind w:left="1728"/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045E"/>
    <w:pPr>
      <w:keepNext/>
      <w:ind w:left="2160"/>
      <w:outlineLvl w:val="8"/>
    </w:pPr>
    <w:rPr>
      <w:rFonts w:asciiTheme="majorHAnsi" w:eastAsiaTheme="majorEastAsia" w:hAnsiTheme="majorHAnsi" w:cstheme="majorBidi"/>
      <w:b/>
      <w:iCs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045E"/>
    <w:rPr>
      <w:rFonts w:eastAsiaTheme="minorHAnsi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3D4F02"/>
    <w:rPr>
      <w:b/>
      <w:bCs/>
      <w:sz w:val="32"/>
      <w:szCs w:val="28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8045E"/>
    <w:pPr>
      <w:jc w:val="center"/>
    </w:pPr>
    <w:rPr>
      <w:rFonts w:asciiTheme="majorHAnsi" w:eastAsiaTheme="majorEastAsia" w:hAnsiTheme="majorHAnsi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045E"/>
    <w:rPr>
      <w:rFonts w:eastAsiaTheme="majorEastAsia" w:cstheme="majorBidi"/>
      <w:b/>
      <w:spacing w:val="5"/>
      <w:kern w:val="28"/>
      <w:sz w:val="48"/>
      <w:szCs w:val="52"/>
    </w:rPr>
  </w:style>
  <w:style w:type="character" w:styleId="Strong">
    <w:name w:val="Strong"/>
    <w:basedOn w:val="DefaultParagraphFont"/>
    <w:uiPriority w:val="22"/>
    <w:qFormat/>
    <w:rsid w:val="00E8045E"/>
    <w:rPr>
      <w:b/>
      <w:bCs/>
      <w:u w:val="single"/>
    </w:rPr>
  </w:style>
  <w:style w:type="paragraph" w:customStyle="1" w:styleId="Diagrams">
    <w:name w:val="Diagrams"/>
    <w:basedOn w:val="Normal"/>
    <w:link w:val="DiagramsChar"/>
    <w:qFormat/>
    <w:rsid w:val="00E8045E"/>
    <w:pPr>
      <w:spacing w:before="120"/>
      <w:jc w:val="center"/>
    </w:pPr>
    <w:rPr>
      <w:rFonts w:asciiTheme="majorHAnsi" w:eastAsiaTheme="minorHAnsi" w:hAnsiTheme="majorHAnsi"/>
      <w:lang w:eastAsia="en-CA"/>
    </w:rPr>
  </w:style>
  <w:style w:type="character" w:customStyle="1" w:styleId="DiagramsChar">
    <w:name w:val="Diagrams Char"/>
    <w:basedOn w:val="DefaultParagraphFont"/>
    <w:link w:val="Diagrams"/>
    <w:rsid w:val="00E8045E"/>
    <w:rPr>
      <w:rFonts w:eastAsiaTheme="minorHAnsi"/>
      <w:lang w:eastAsia="en-CA"/>
    </w:rPr>
  </w:style>
  <w:style w:type="paragraph" w:customStyle="1" w:styleId="ExtraSpacing">
    <w:name w:val="Extra Spacing"/>
    <w:basedOn w:val="Normal"/>
    <w:link w:val="ExtraSpacingChar"/>
    <w:qFormat/>
    <w:rsid w:val="00E8045E"/>
    <w:pPr>
      <w:spacing w:after="240" w:line="360" w:lineRule="auto"/>
    </w:pPr>
    <w:rPr>
      <w:rFonts w:eastAsiaTheme="minorHAnsi"/>
      <w:lang w:val="en-US" w:eastAsia="en-CA"/>
    </w:rPr>
  </w:style>
  <w:style w:type="character" w:customStyle="1" w:styleId="ExtraSpacingChar">
    <w:name w:val="Extra Spacing Char"/>
    <w:basedOn w:val="DefaultParagraphFont"/>
    <w:link w:val="ExtraSpacing"/>
    <w:rsid w:val="00E8045E"/>
    <w:rPr>
      <w:rFonts w:asciiTheme="minorHAnsi" w:eastAsiaTheme="minorHAnsi" w:hAnsiTheme="minorHAnsi"/>
      <w:lang w:val="en-US" w:eastAsia="en-CA"/>
    </w:rPr>
  </w:style>
  <w:style w:type="paragraph" w:customStyle="1" w:styleId="ReducedSpacing">
    <w:name w:val="Reduced Spacing"/>
    <w:basedOn w:val="Normal"/>
    <w:link w:val="ReducedSpacingChar"/>
    <w:qFormat/>
    <w:rsid w:val="0012061B"/>
    <w:pPr>
      <w:spacing w:after="60"/>
    </w:pPr>
    <w:rPr>
      <w:rFonts w:eastAsiaTheme="minorHAnsi"/>
      <w:lang w:eastAsia="en-CA"/>
    </w:rPr>
  </w:style>
  <w:style w:type="character" w:customStyle="1" w:styleId="ReducedSpacingChar">
    <w:name w:val="Reduced Spacing Char"/>
    <w:basedOn w:val="DefaultParagraphFont"/>
    <w:link w:val="ReducedSpacing"/>
    <w:rsid w:val="0012061B"/>
    <w:rPr>
      <w:rFonts w:asciiTheme="minorHAnsi" w:eastAsiaTheme="minorHAnsi" w:hAnsiTheme="minorHAnsi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2A0C2E"/>
    <w:rPr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045E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045E"/>
    <w:rPr>
      <w:rFonts w:eastAsiaTheme="majorEastAsia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045E"/>
    <w:rPr>
      <w:rFonts w:eastAsiaTheme="majorEastAsia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045E"/>
    <w:rPr>
      <w:rFonts w:eastAsiaTheme="majorEastAsia" w:cstheme="majorBidi"/>
      <w:b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045E"/>
    <w:rPr>
      <w:rFonts w:eastAsiaTheme="majorEastAsia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045E"/>
    <w:rPr>
      <w:rFonts w:eastAsiaTheme="majorEastAsia" w:cstheme="majorBidi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045E"/>
    <w:rPr>
      <w:rFonts w:eastAsiaTheme="majorEastAsia" w:cstheme="majorBidi"/>
      <w:b/>
      <w:iCs/>
      <w:szCs w:val="20"/>
      <w:lang w:eastAsia="en-C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045E"/>
    <w:pPr>
      <w:spacing w:after="200"/>
    </w:pPr>
    <w:rPr>
      <w:b/>
      <w:bCs/>
      <w:color w:val="4472C4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A82"/>
    <w:pPr>
      <w:keepNext/>
      <w:numPr>
        <w:ilvl w:val="1"/>
      </w:numPr>
      <w:jc w:val="center"/>
    </w:pPr>
    <w:rPr>
      <w:rFonts w:asciiTheme="majorHAnsi" w:hAnsiTheme="majorHAnsi"/>
      <w:b/>
      <w:iCs/>
      <w:color w:val="404040" w:themeColor="text1" w:themeTint="BF"/>
      <w:spacing w:val="15"/>
      <w:sz w:val="32"/>
      <w:lang w:eastAsia="en-CA"/>
    </w:rPr>
  </w:style>
  <w:style w:type="character" w:customStyle="1" w:styleId="SubtitleChar">
    <w:name w:val="Subtitle Char"/>
    <w:basedOn w:val="DefaultParagraphFont"/>
    <w:link w:val="Subtitle"/>
    <w:uiPriority w:val="11"/>
    <w:rsid w:val="009E6A82"/>
    <w:rPr>
      <w:b/>
      <w:iCs/>
      <w:color w:val="404040" w:themeColor="text1" w:themeTint="BF"/>
      <w:spacing w:val="15"/>
      <w:sz w:val="32"/>
      <w:lang w:eastAsia="en-CA"/>
    </w:rPr>
  </w:style>
  <w:style w:type="character" w:styleId="Emphasis">
    <w:name w:val="Emphasis"/>
    <w:basedOn w:val="DefaultParagraphFont"/>
    <w:uiPriority w:val="20"/>
    <w:qFormat/>
    <w:rsid w:val="00E8045E"/>
    <w:rPr>
      <w:b/>
      <w:i w:val="0"/>
      <w:iCs/>
    </w:rPr>
  </w:style>
  <w:style w:type="paragraph" w:styleId="NoSpacing">
    <w:name w:val="No Spacing"/>
    <w:basedOn w:val="Normal"/>
    <w:link w:val="NoSpacingChar"/>
    <w:uiPriority w:val="1"/>
    <w:qFormat/>
    <w:rsid w:val="00E8045E"/>
    <w:pPr>
      <w:spacing w:line="240" w:lineRule="auto"/>
      <w:contextualSpacing/>
    </w:pPr>
    <w:rPr>
      <w:rFonts w:eastAsiaTheme="minorHAnsi"/>
      <w:lang w:eastAsia="en-CA"/>
    </w:rPr>
  </w:style>
  <w:style w:type="character" w:customStyle="1" w:styleId="NoSpacingChar">
    <w:name w:val="No Spacing Char"/>
    <w:basedOn w:val="DefaultParagraphFont"/>
    <w:link w:val="NoSpacing"/>
    <w:uiPriority w:val="1"/>
    <w:rsid w:val="00E8045E"/>
    <w:rPr>
      <w:rFonts w:asciiTheme="minorHAnsi" w:eastAsiaTheme="minorHAnsi" w:hAnsiTheme="minorHAnsi"/>
      <w:lang w:eastAsia="en-C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8045E"/>
    <w:rPr>
      <w:rFonts w:asciiTheme="minorHAnsi" w:eastAsiaTheme="minorHAnsi" w:hAnsiTheme="minorHAnsi"/>
      <w:lang w:eastAsia="en-CA"/>
    </w:rPr>
  </w:style>
  <w:style w:type="paragraph" w:styleId="Quote">
    <w:name w:val="Quote"/>
    <w:basedOn w:val="Normal"/>
    <w:next w:val="Normal"/>
    <w:link w:val="QuoteChar"/>
    <w:uiPriority w:val="29"/>
    <w:qFormat/>
    <w:rsid w:val="00E8045E"/>
    <w:pPr>
      <w:ind w:left="432" w:right="432"/>
    </w:pPr>
    <w:rPr>
      <w:rFonts w:eastAsiaTheme="minorHAnsi"/>
      <w:i/>
      <w:iCs/>
      <w:color w:val="404040" w:themeColor="text1" w:themeTint="BF"/>
      <w:lang w:eastAsia="en-CA"/>
    </w:rPr>
  </w:style>
  <w:style w:type="character" w:customStyle="1" w:styleId="QuoteChar">
    <w:name w:val="Quote Char"/>
    <w:basedOn w:val="DefaultParagraphFont"/>
    <w:link w:val="Quote"/>
    <w:uiPriority w:val="29"/>
    <w:rsid w:val="00E8045E"/>
    <w:rPr>
      <w:rFonts w:asciiTheme="minorHAnsi" w:eastAsiaTheme="minorHAnsi" w:hAnsiTheme="minorHAnsi"/>
      <w:i/>
      <w:iCs/>
      <w:color w:val="404040" w:themeColor="text1" w:themeTint="BF"/>
      <w:lang w:eastAsia="en-C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045E"/>
    <w:pPr>
      <w:keepNext/>
      <w:ind w:left="432" w:right="432"/>
    </w:pPr>
    <w:rPr>
      <w:rFonts w:eastAsiaTheme="minorHAnsi"/>
      <w:b/>
      <w:bCs/>
      <w:i/>
      <w:iCs/>
      <w:color w:val="595959" w:themeColor="text1" w:themeTint="A6"/>
      <w:lang w:eastAsia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045E"/>
    <w:rPr>
      <w:rFonts w:asciiTheme="minorHAnsi" w:eastAsiaTheme="minorHAnsi" w:hAnsiTheme="minorHAnsi"/>
      <w:b/>
      <w:bCs/>
      <w:i/>
      <w:iCs/>
      <w:color w:val="595959" w:themeColor="text1" w:themeTint="A6"/>
      <w:lang w:eastAsia="en-CA"/>
    </w:rPr>
  </w:style>
  <w:style w:type="character" w:styleId="SubtleEmphasis">
    <w:name w:val="Subtle Emphasis"/>
    <w:basedOn w:val="DefaultParagraphFont"/>
    <w:uiPriority w:val="19"/>
    <w:qFormat/>
    <w:rsid w:val="00E8045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8045E"/>
    <w:rPr>
      <w:b/>
      <w:bCs/>
      <w:i/>
      <w:iCs/>
      <w:caps/>
      <w:smallCaps w:val="0"/>
      <w:color w:val="auto"/>
      <w:u w:val="none"/>
    </w:rPr>
  </w:style>
  <w:style w:type="character" w:styleId="SubtleReference">
    <w:name w:val="Subtle Reference"/>
    <w:basedOn w:val="DefaultParagraphFont"/>
    <w:uiPriority w:val="31"/>
    <w:qFormat/>
    <w:rsid w:val="00E8045E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E8045E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D4F02"/>
    <w:pPr>
      <w:spacing w:before="480" w:after="0"/>
      <w:outlineLvl w:val="9"/>
    </w:pPr>
  </w:style>
  <w:style w:type="table" w:styleId="TableGrid">
    <w:name w:val="Table Grid"/>
    <w:basedOn w:val="TableNormal"/>
    <w:uiPriority w:val="59"/>
    <w:rsid w:val="00CD47B5"/>
    <w:pPr>
      <w:spacing w:after="0" w:line="240" w:lineRule="auto"/>
    </w:pPr>
    <w:rPr>
      <w:rFonts w:ascii="Arial" w:eastAsia="Times New Roman" w:hAnsi="Arial" w:cs="Arial"/>
      <w:sz w:val="22"/>
      <w:szCs w:val="22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3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01B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4332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4332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43321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33212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3321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0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45E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E80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45E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BF3C2A"/>
    <w:rPr>
      <w:color w:val="808080"/>
    </w:rPr>
  </w:style>
  <w:style w:type="numbering" w:customStyle="1" w:styleId="CD-BulletList">
    <w:name w:val="C&amp;D - Bullet List"/>
    <w:basedOn w:val="NoList"/>
    <w:uiPriority w:val="99"/>
    <w:rsid w:val="00AB6C33"/>
    <w:pPr>
      <w:numPr>
        <w:numId w:val="17"/>
      </w:numPr>
    </w:pPr>
  </w:style>
  <w:style w:type="numbering" w:customStyle="1" w:styleId="CD-NumberedList">
    <w:name w:val="C&amp;D - Numbered List"/>
    <w:uiPriority w:val="99"/>
    <w:rsid w:val="00AB6C33"/>
    <w:pPr>
      <w:numPr>
        <w:numId w:val="18"/>
      </w:numPr>
    </w:pPr>
  </w:style>
  <w:style w:type="paragraph" w:styleId="TOC3">
    <w:name w:val="toc 3"/>
    <w:basedOn w:val="Normal"/>
    <w:next w:val="Normal"/>
    <w:autoRedefine/>
    <w:uiPriority w:val="39"/>
    <w:unhideWhenUsed/>
    <w:rsid w:val="00D84895"/>
    <w:pPr>
      <w:spacing w:after="100"/>
      <w:ind w:left="480"/>
    </w:pPr>
  </w:style>
  <w:style w:type="character" w:customStyle="1" w:styleId="Changes">
    <w:name w:val="Changes"/>
    <w:basedOn w:val="DefaultParagraphFont"/>
    <w:uiPriority w:val="1"/>
    <w:qFormat/>
    <w:rsid w:val="00FA4874"/>
    <w:rPr>
      <w:b/>
      <w:i/>
      <w:bdr w:val="none" w:sz="0" w:space="0" w:color="auto"/>
      <w:shd w:val="clear" w:color="auto" w:fill="auto"/>
    </w:rPr>
  </w:style>
  <w:style w:type="paragraph" w:customStyle="1" w:styleId="TableText">
    <w:name w:val="TableText"/>
    <w:basedOn w:val="Normal"/>
    <w:link w:val="TableTextChar"/>
    <w:qFormat/>
    <w:rsid w:val="006D59D6"/>
    <w:pPr>
      <w:spacing w:after="0" w:line="240" w:lineRule="auto"/>
    </w:pPr>
    <w:rPr>
      <w:bCs/>
    </w:rPr>
  </w:style>
  <w:style w:type="character" w:customStyle="1" w:styleId="TableTextChar">
    <w:name w:val="TableText Char"/>
    <w:basedOn w:val="ReducedSpacingChar"/>
    <w:link w:val="TableText"/>
    <w:rsid w:val="006D59D6"/>
    <w:rPr>
      <w:rFonts w:asciiTheme="minorHAnsi" w:eastAsiaTheme="minorHAnsi" w:hAnsiTheme="minorHAnsi"/>
      <w:bCs/>
      <w:lang w:eastAsia="en-CA"/>
    </w:rPr>
  </w:style>
  <w:style w:type="character" w:customStyle="1" w:styleId="eop">
    <w:name w:val="eop"/>
    <w:basedOn w:val="DefaultParagraphFont"/>
    <w:rsid w:val="004D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14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14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37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81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20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81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55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6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281352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320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853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47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800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7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07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2169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932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6422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9703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7877398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912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4350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219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040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271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05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2029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7495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059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26309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2206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0387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4587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3846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27107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4497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9231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9844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34787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4731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1179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79970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11483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9263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2445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7444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84140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5159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452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7066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15571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80574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07720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1459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25484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44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8867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05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15143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8604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8949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36686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6610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6405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6408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0509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39667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758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667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59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697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671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7664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85807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798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6246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8254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5228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1496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003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38837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18540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0226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9852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64834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3892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7126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23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44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6113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639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102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405525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2733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0377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036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9340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938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5658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45504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9499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671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6457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7133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9783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8691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834634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5817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59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5733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3587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456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55811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8158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32420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2115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38165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3382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2535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10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4498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9740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6071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7092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8380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1427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56211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1883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6335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4318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3508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3178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8704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0178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5834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11056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061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201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4751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92576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35672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4343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1996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534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1306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2435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28458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0088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116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0297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04751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1571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26184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0659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9361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577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47252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3514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50300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64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2987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50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7630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3230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05981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411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073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18305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4456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60986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7186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722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0159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90783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09335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51047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4592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8626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04174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8150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38010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6228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7476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40007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40480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845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5425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8665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37596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8466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7435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2646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69431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14344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05364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4313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49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1650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7621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3968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2857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11492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4563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3754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21834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3635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3344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87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5420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7374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5631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865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01409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3752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78325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779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93270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2835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5037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53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5870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940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160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2176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7258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08931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87337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656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6690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56712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34028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86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5515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9962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582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6703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72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5147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78191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8615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02502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2126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564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14738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139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0506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4731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015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6451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39018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5188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7844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5917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4325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1223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8550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1741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9718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13370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69915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0908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2411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427283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2290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29305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7985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1300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18768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40878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7156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31628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3925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046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0441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4695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4698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0740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8455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917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1418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4053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1969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78085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9839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1921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805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08880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93147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28773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5643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44345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4387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8890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46082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657238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9722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8329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2414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8511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13475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6495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9810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9044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13968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74471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247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8535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1339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9739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4296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5404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2052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47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78750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4831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9077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0414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7942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3903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5728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24988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424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59521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6588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282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2195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5239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5644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2386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37390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19065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4274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3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738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6318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6294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9805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47287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12416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3749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6848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33070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07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389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65819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73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3654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4986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908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253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7592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9452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8781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310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6128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7712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3960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4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2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2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0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4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8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93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13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3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39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575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869760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566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8973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6514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7769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97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1543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684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57765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1301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102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5746110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929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5396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5879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24622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9995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94211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830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03060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2719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8005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6831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7074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886358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49754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02278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20309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19652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182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0984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009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0045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316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59255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8818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4001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09267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37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54621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9288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51470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6702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796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29590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001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44711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03550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45710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8595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1686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18655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49994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2788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456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3175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27447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35507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486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2786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79959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4215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9701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409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34806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209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893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9744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34325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9570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6063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593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2908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0863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20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2305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4603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71973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4690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7211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0370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7571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3056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178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49947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6790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68869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862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49253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1969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2082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1022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62751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59703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03762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2050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4531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6133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3901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819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30408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97619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58053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6842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0503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0867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24245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2064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5270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75544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667206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051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3071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76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9560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3238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7984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3682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4207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01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95119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65022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8780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3436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38658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703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42225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978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2412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810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2392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2510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17115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3138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0390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5195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6410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99114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4989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2178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8218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4156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9896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5827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3173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226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329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213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293828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22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7831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60270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6604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30189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4772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63484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1601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6461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661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38494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484052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16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95742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08354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899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03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7328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5345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844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579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7624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1513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28861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6168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51290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98581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64553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79797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7827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4189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629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84197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2632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8088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27655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6961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18478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5146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049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9499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192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5399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65060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2112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403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908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4968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5146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4373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558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17321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682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64384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286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631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980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4713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7723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0428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1297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7450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09838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8463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5052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4876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2341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685830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7191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41892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1186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85079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7106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400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24636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77137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3888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2167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811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3201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9402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4376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3977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927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03875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74120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0121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7486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9170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2437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6211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1328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4764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2031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9369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0223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6533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0143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6905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10738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3472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443009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76988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6388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8637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8152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1741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19658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302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5916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1882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111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35608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8191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8107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20782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6105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828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1295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51462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23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61841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77156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6746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14320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25256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31869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58637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57304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32214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4116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795848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22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1105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6009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1929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3599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4131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1528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84842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8340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9568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903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2248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391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6712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031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4431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583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9526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3656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38097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884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7392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461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6200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54925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40227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697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30111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2366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12901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71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0504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5798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3583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0127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8490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3152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8896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20249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4915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4714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693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11363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7808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2929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8463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9982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63872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5729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13506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78076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326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7044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9927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50752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8867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1179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11656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24254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155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3981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4838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1158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0304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621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5574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7805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88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60635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4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saskatoon.ca/business-development/development-regulation/specifications-standards/specifications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AC913-74E9-4CE1-B353-070B7C30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10051</TotalTime>
  <Pages>12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Saskatoon</Company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Haubrich, Dawn</dc:creator>
  <cp:keywords/>
  <dc:description/>
  <cp:lastModifiedBy>Haubrich, Dawn</cp:lastModifiedBy>
  <cp:revision>51</cp:revision>
  <dcterms:created xsi:type="dcterms:W3CDTF">2020-11-27T15:50:00Z</dcterms:created>
  <dcterms:modified xsi:type="dcterms:W3CDTF">2023-01-30T19:46:00Z</dcterms:modified>
</cp:coreProperties>
</file>