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EDD" w:rsidRPr="00927E7F" w:rsidRDefault="00882EDD">
      <w:pPr>
        <w:pStyle w:val="Heading1"/>
        <w:rPr>
          <w:rFonts w:ascii="Arial" w:hAnsi="Arial" w:cs="Arial"/>
        </w:rPr>
      </w:pPr>
      <w:r w:rsidRPr="00927E7F">
        <w:rPr>
          <w:rFonts w:ascii="Arial" w:hAnsi="Arial" w:cs="Arial"/>
        </w:rPr>
        <w:t>NOTICE:</w:t>
      </w:r>
      <w:r w:rsidRPr="00927E7F">
        <w:rPr>
          <w:rFonts w:ascii="Arial" w:hAnsi="Arial" w:cs="Arial"/>
        </w:rPr>
        <w:tab/>
      </w:r>
      <w:r w:rsidR="003743FE" w:rsidRPr="00927E7F">
        <w:rPr>
          <w:rFonts w:ascii="Arial" w:hAnsi="Arial" w:cs="Arial"/>
        </w:rPr>
        <w:t>SUTHERLAND</w:t>
      </w:r>
      <w:r w:rsidRPr="00927E7F">
        <w:rPr>
          <w:rFonts w:ascii="Arial" w:hAnsi="Arial" w:cs="Arial"/>
        </w:rPr>
        <w:t xml:space="preserve"> NEIGHBOURHOOD STREET LIGHT UPGRADE</w:t>
      </w:r>
    </w:p>
    <w:p w:rsidR="00882EDD" w:rsidRPr="00927E7F" w:rsidRDefault="003743FE" w:rsidP="00724D1E">
      <w:pPr>
        <w:jc w:val="center"/>
        <w:rPr>
          <w:rFonts w:ascii="Arial" w:hAnsi="Arial" w:cs="Arial"/>
          <w:b/>
          <w:bCs/>
        </w:rPr>
      </w:pPr>
      <w:r w:rsidRPr="00927E7F">
        <w:rPr>
          <w:rFonts w:ascii="Arial" w:hAnsi="Arial" w:cs="Arial"/>
          <w:b/>
          <w:bCs/>
        </w:rPr>
        <w:t>August 2018</w:t>
      </w:r>
    </w:p>
    <w:p w:rsidR="00882EDD" w:rsidRPr="00927E7F" w:rsidRDefault="00882EDD">
      <w:pPr>
        <w:jc w:val="both"/>
        <w:rPr>
          <w:rFonts w:ascii="Arial" w:hAnsi="Arial" w:cs="Arial"/>
        </w:rPr>
      </w:pPr>
    </w:p>
    <w:p w:rsidR="00882EDD" w:rsidRPr="00927E7F" w:rsidRDefault="00882EDD">
      <w:pPr>
        <w:jc w:val="both"/>
        <w:rPr>
          <w:rFonts w:ascii="Arial" w:hAnsi="Arial" w:cs="Arial"/>
          <w:sz w:val="20"/>
          <w:szCs w:val="20"/>
        </w:rPr>
      </w:pPr>
      <w:r w:rsidRPr="00927E7F">
        <w:rPr>
          <w:rFonts w:ascii="Arial" w:hAnsi="Arial" w:cs="Arial"/>
          <w:sz w:val="20"/>
          <w:szCs w:val="20"/>
        </w:rPr>
        <w:t>Saskatoon Light &amp; Power will be upgrading the street lighting in your neighbourhood</w:t>
      </w:r>
      <w:r w:rsidR="00927E7F" w:rsidRPr="00927E7F">
        <w:rPr>
          <w:rFonts w:ascii="Arial" w:hAnsi="Arial" w:cs="Arial"/>
          <w:sz w:val="20"/>
          <w:szCs w:val="20"/>
        </w:rPr>
        <w:t>.</w:t>
      </w:r>
      <w:r w:rsidR="007F24D4" w:rsidRPr="00927E7F">
        <w:rPr>
          <w:rFonts w:ascii="Arial" w:hAnsi="Arial" w:cs="Arial"/>
          <w:sz w:val="20"/>
          <w:szCs w:val="20"/>
        </w:rPr>
        <w:t xml:space="preserve"> This follows </w:t>
      </w:r>
      <w:r w:rsidR="00927E7F">
        <w:rPr>
          <w:rFonts w:ascii="Arial" w:hAnsi="Arial" w:cs="Arial"/>
          <w:sz w:val="20"/>
          <w:szCs w:val="20"/>
        </w:rPr>
        <w:t xml:space="preserve">a </w:t>
      </w:r>
      <w:r w:rsidR="007F24D4" w:rsidRPr="00927E7F">
        <w:rPr>
          <w:rFonts w:ascii="Arial" w:hAnsi="Arial" w:cs="Arial"/>
          <w:sz w:val="20"/>
          <w:szCs w:val="20"/>
        </w:rPr>
        <w:t>safety audit that determined that street lighting in the neighbourhood does not meet minimum recommended standards.</w:t>
      </w:r>
      <w:r w:rsidR="00927E7F" w:rsidRPr="00927E7F">
        <w:rPr>
          <w:rFonts w:ascii="Arial" w:hAnsi="Arial" w:cs="Arial"/>
          <w:sz w:val="20"/>
          <w:szCs w:val="20"/>
        </w:rPr>
        <w:t xml:space="preserve"> Lighting will be upgraded to current roadway lighting standards used in cities throughout North America.</w:t>
      </w:r>
    </w:p>
    <w:p w:rsidR="00882EDD" w:rsidRPr="00927E7F" w:rsidRDefault="00882EDD">
      <w:pPr>
        <w:jc w:val="both"/>
        <w:rPr>
          <w:rFonts w:ascii="Arial" w:hAnsi="Arial" w:cs="Arial"/>
          <w:sz w:val="20"/>
          <w:szCs w:val="20"/>
        </w:rPr>
      </w:pPr>
    </w:p>
    <w:p w:rsidR="00882EDD" w:rsidRPr="00927E7F" w:rsidRDefault="00882EDD">
      <w:pPr>
        <w:jc w:val="both"/>
        <w:rPr>
          <w:rFonts w:ascii="Arial" w:hAnsi="Arial" w:cs="Arial"/>
          <w:sz w:val="20"/>
          <w:szCs w:val="20"/>
        </w:rPr>
      </w:pPr>
      <w:r w:rsidRPr="00927E7F">
        <w:rPr>
          <w:rFonts w:ascii="Arial" w:hAnsi="Arial" w:cs="Arial"/>
          <w:sz w:val="20"/>
          <w:szCs w:val="20"/>
        </w:rPr>
        <w:t xml:space="preserve">This upgrade involves the installation of new </w:t>
      </w:r>
      <w:r w:rsidR="009F44F1" w:rsidRPr="00927E7F">
        <w:rPr>
          <w:rFonts w:ascii="Arial" w:hAnsi="Arial" w:cs="Arial"/>
          <w:sz w:val="20"/>
          <w:szCs w:val="20"/>
        </w:rPr>
        <w:t>LED street light fixtures</w:t>
      </w:r>
      <w:r w:rsidR="006152D0" w:rsidRPr="006152D0">
        <w:rPr>
          <w:rFonts w:ascii="Arial" w:hAnsi="Arial" w:cs="Arial"/>
          <w:sz w:val="20"/>
          <w:szCs w:val="20"/>
        </w:rPr>
        <w:t xml:space="preserve"> </w:t>
      </w:r>
      <w:r w:rsidR="006152D0">
        <w:rPr>
          <w:rFonts w:ascii="Arial" w:hAnsi="Arial" w:cs="Arial"/>
          <w:sz w:val="20"/>
          <w:szCs w:val="20"/>
        </w:rPr>
        <w:t xml:space="preserve">that </w:t>
      </w:r>
      <w:r w:rsidR="006152D0" w:rsidRPr="00927E7F">
        <w:rPr>
          <w:rFonts w:ascii="Arial" w:hAnsi="Arial" w:cs="Arial"/>
          <w:sz w:val="20"/>
          <w:szCs w:val="20"/>
        </w:rPr>
        <w:t>are the same type that are used with all new neighbourhood construction</w:t>
      </w:r>
      <w:r w:rsidR="00F656BE">
        <w:rPr>
          <w:rFonts w:ascii="Arial" w:hAnsi="Arial" w:cs="Arial"/>
          <w:sz w:val="20"/>
          <w:szCs w:val="20"/>
        </w:rPr>
        <w:t xml:space="preserve"> in the City</w:t>
      </w:r>
      <w:r w:rsidR="006152D0">
        <w:rPr>
          <w:rFonts w:ascii="Arial" w:hAnsi="Arial" w:cs="Arial"/>
          <w:sz w:val="20"/>
          <w:szCs w:val="20"/>
        </w:rPr>
        <w:t>. N</w:t>
      </w:r>
      <w:r w:rsidR="009F44F1" w:rsidRPr="00927E7F">
        <w:rPr>
          <w:rFonts w:ascii="Arial" w:hAnsi="Arial" w:cs="Arial"/>
          <w:sz w:val="20"/>
          <w:szCs w:val="20"/>
        </w:rPr>
        <w:t xml:space="preserve">ew </w:t>
      </w:r>
      <w:r w:rsidRPr="00927E7F">
        <w:rPr>
          <w:rFonts w:ascii="Arial" w:hAnsi="Arial" w:cs="Arial"/>
          <w:sz w:val="20"/>
          <w:szCs w:val="20"/>
        </w:rPr>
        <w:t>street light poles</w:t>
      </w:r>
      <w:r w:rsidR="006152D0">
        <w:rPr>
          <w:rFonts w:ascii="Arial" w:hAnsi="Arial" w:cs="Arial"/>
          <w:sz w:val="20"/>
          <w:szCs w:val="20"/>
        </w:rPr>
        <w:t xml:space="preserve"> will be added </w:t>
      </w:r>
      <w:r w:rsidRPr="00927E7F">
        <w:rPr>
          <w:rFonts w:ascii="Arial" w:hAnsi="Arial" w:cs="Arial"/>
          <w:sz w:val="20"/>
          <w:szCs w:val="20"/>
        </w:rPr>
        <w:t xml:space="preserve">and </w:t>
      </w:r>
      <w:r w:rsidR="006152D0">
        <w:rPr>
          <w:rFonts w:ascii="Arial" w:hAnsi="Arial" w:cs="Arial"/>
          <w:sz w:val="20"/>
          <w:szCs w:val="20"/>
        </w:rPr>
        <w:t>some</w:t>
      </w:r>
      <w:r w:rsidRPr="00927E7F">
        <w:rPr>
          <w:rFonts w:ascii="Arial" w:hAnsi="Arial" w:cs="Arial"/>
          <w:sz w:val="20"/>
          <w:szCs w:val="20"/>
        </w:rPr>
        <w:t xml:space="preserve"> existing street light poles</w:t>
      </w:r>
      <w:r w:rsidR="006152D0">
        <w:rPr>
          <w:rFonts w:ascii="Arial" w:hAnsi="Arial" w:cs="Arial"/>
          <w:sz w:val="20"/>
          <w:szCs w:val="20"/>
        </w:rPr>
        <w:t xml:space="preserve"> will be relocated</w:t>
      </w:r>
      <w:r w:rsidRPr="00927E7F">
        <w:rPr>
          <w:rFonts w:ascii="Arial" w:hAnsi="Arial" w:cs="Arial"/>
          <w:sz w:val="20"/>
          <w:szCs w:val="20"/>
        </w:rPr>
        <w:t xml:space="preserve"> to the appropriate spacing</w:t>
      </w:r>
      <w:r w:rsidR="006152D0">
        <w:rPr>
          <w:rFonts w:ascii="Arial" w:hAnsi="Arial" w:cs="Arial"/>
          <w:sz w:val="20"/>
          <w:szCs w:val="20"/>
        </w:rPr>
        <w:t xml:space="preserve"> (</w:t>
      </w:r>
      <w:r w:rsidR="00FE10A7" w:rsidRPr="00927E7F">
        <w:rPr>
          <w:rFonts w:ascii="Arial" w:hAnsi="Arial" w:cs="Arial"/>
          <w:sz w:val="20"/>
          <w:szCs w:val="20"/>
        </w:rPr>
        <w:t>approximately every 45m to 50m</w:t>
      </w:r>
      <w:r w:rsidR="006152D0">
        <w:rPr>
          <w:rFonts w:ascii="Arial" w:hAnsi="Arial" w:cs="Arial"/>
          <w:sz w:val="20"/>
          <w:szCs w:val="20"/>
        </w:rPr>
        <w:t>)</w:t>
      </w:r>
      <w:r w:rsidR="006152D0" w:rsidRPr="006152D0">
        <w:rPr>
          <w:rFonts w:ascii="Arial" w:hAnsi="Arial" w:cs="Arial"/>
          <w:sz w:val="20"/>
          <w:szCs w:val="20"/>
        </w:rPr>
        <w:t xml:space="preserve"> </w:t>
      </w:r>
      <w:r w:rsidR="006152D0" w:rsidRPr="00927E7F">
        <w:rPr>
          <w:rFonts w:ascii="Arial" w:hAnsi="Arial" w:cs="Arial"/>
          <w:sz w:val="20"/>
          <w:szCs w:val="20"/>
        </w:rPr>
        <w:t>along the roadway</w:t>
      </w:r>
      <w:r w:rsidR="00FE10A7" w:rsidRPr="00927E7F">
        <w:rPr>
          <w:rFonts w:ascii="Arial" w:hAnsi="Arial" w:cs="Arial"/>
          <w:sz w:val="20"/>
          <w:szCs w:val="20"/>
        </w:rPr>
        <w:t xml:space="preserve"> in your neighbourhood.  </w:t>
      </w:r>
      <w:r w:rsidRPr="00927E7F">
        <w:rPr>
          <w:rFonts w:ascii="Arial" w:hAnsi="Arial" w:cs="Arial"/>
          <w:sz w:val="20"/>
          <w:szCs w:val="20"/>
        </w:rPr>
        <w:t xml:space="preserve">All street light poles will be installed on the City boulevard </w:t>
      </w:r>
      <w:r w:rsidR="00A21460" w:rsidRPr="00927E7F">
        <w:rPr>
          <w:rFonts w:ascii="Arial" w:hAnsi="Arial" w:cs="Arial"/>
          <w:sz w:val="20"/>
          <w:szCs w:val="20"/>
        </w:rPr>
        <w:t>and where practical be located at the property line between two properties</w:t>
      </w:r>
      <w:r w:rsidRPr="00927E7F">
        <w:rPr>
          <w:rFonts w:ascii="Arial" w:hAnsi="Arial" w:cs="Arial"/>
          <w:sz w:val="20"/>
          <w:szCs w:val="20"/>
        </w:rPr>
        <w:t xml:space="preserve">. The pole locations will be marked with wooden stakes and </w:t>
      </w:r>
      <w:r w:rsidR="00DE25DB" w:rsidRPr="00927E7F">
        <w:rPr>
          <w:rFonts w:ascii="Arial" w:hAnsi="Arial" w:cs="Arial"/>
          <w:sz w:val="20"/>
          <w:szCs w:val="20"/>
        </w:rPr>
        <w:t>pink</w:t>
      </w:r>
      <w:r w:rsidRPr="00927E7F">
        <w:rPr>
          <w:rFonts w:ascii="Arial" w:hAnsi="Arial" w:cs="Arial"/>
          <w:sz w:val="20"/>
          <w:szCs w:val="20"/>
        </w:rPr>
        <w:t xml:space="preserve"> paint and these stakes should not be moved.</w:t>
      </w:r>
      <w:r w:rsidR="009F44F1" w:rsidRPr="00927E7F">
        <w:rPr>
          <w:rFonts w:ascii="Arial" w:hAnsi="Arial" w:cs="Arial"/>
          <w:sz w:val="20"/>
          <w:szCs w:val="20"/>
        </w:rPr>
        <w:t xml:space="preserve">  </w:t>
      </w:r>
    </w:p>
    <w:p w:rsidR="00882EDD" w:rsidRPr="00927E7F" w:rsidRDefault="00882EDD">
      <w:pPr>
        <w:jc w:val="both"/>
        <w:rPr>
          <w:rFonts w:ascii="Arial" w:hAnsi="Arial" w:cs="Arial"/>
          <w:sz w:val="20"/>
          <w:szCs w:val="20"/>
        </w:rPr>
      </w:pPr>
    </w:p>
    <w:p w:rsidR="00882EDD" w:rsidRPr="00927E7F" w:rsidRDefault="00882EDD">
      <w:pPr>
        <w:jc w:val="both"/>
        <w:rPr>
          <w:rFonts w:ascii="Arial" w:hAnsi="Arial" w:cs="Arial"/>
          <w:sz w:val="20"/>
          <w:szCs w:val="20"/>
        </w:rPr>
      </w:pPr>
      <w:r w:rsidRPr="00927E7F">
        <w:rPr>
          <w:rFonts w:ascii="Arial" w:hAnsi="Arial" w:cs="Arial"/>
          <w:sz w:val="20"/>
          <w:szCs w:val="20"/>
        </w:rPr>
        <w:t xml:space="preserve">This project is </w:t>
      </w:r>
      <w:r w:rsidR="00A21460" w:rsidRPr="00927E7F">
        <w:rPr>
          <w:rFonts w:ascii="Arial" w:hAnsi="Arial" w:cs="Arial"/>
          <w:sz w:val="20"/>
          <w:szCs w:val="20"/>
        </w:rPr>
        <w:t xml:space="preserve">currently </w:t>
      </w:r>
      <w:r w:rsidRPr="00927E7F">
        <w:rPr>
          <w:rFonts w:ascii="Arial" w:hAnsi="Arial" w:cs="Arial"/>
          <w:sz w:val="20"/>
          <w:szCs w:val="20"/>
        </w:rPr>
        <w:t xml:space="preserve">scheduled to </w:t>
      </w:r>
      <w:r w:rsidR="00A21460" w:rsidRPr="00927E7F">
        <w:rPr>
          <w:rFonts w:ascii="Arial" w:hAnsi="Arial" w:cs="Arial"/>
          <w:sz w:val="20"/>
          <w:szCs w:val="20"/>
        </w:rPr>
        <w:t xml:space="preserve">start in </w:t>
      </w:r>
      <w:r w:rsidR="00E35CC6" w:rsidRPr="00927E7F">
        <w:rPr>
          <w:rFonts w:ascii="Arial" w:hAnsi="Arial" w:cs="Arial"/>
          <w:sz w:val="20"/>
          <w:szCs w:val="20"/>
        </w:rPr>
        <w:t xml:space="preserve">September </w:t>
      </w:r>
      <w:r w:rsidR="00A21460" w:rsidRPr="00927E7F">
        <w:rPr>
          <w:rFonts w:ascii="Arial" w:hAnsi="Arial" w:cs="Arial"/>
          <w:sz w:val="20"/>
          <w:szCs w:val="20"/>
        </w:rPr>
        <w:t xml:space="preserve">and take approximately </w:t>
      </w:r>
      <w:r w:rsidR="00E35CC6" w:rsidRPr="00927E7F">
        <w:rPr>
          <w:rFonts w:ascii="Arial" w:hAnsi="Arial" w:cs="Arial"/>
          <w:sz w:val="20"/>
          <w:szCs w:val="20"/>
        </w:rPr>
        <w:t>6 weeks</w:t>
      </w:r>
      <w:r w:rsidR="00A21460" w:rsidRPr="00927E7F">
        <w:rPr>
          <w:rFonts w:ascii="Arial" w:hAnsi="Arial" w:cs="Arial"/>
          <w:sz w:val="20"/>
          <w:szCs w:val="20"/>
        </w:rPr>
        <w:t xml:space="preserve"> to complete</w:t>
      </w:r>
      <w:r w:rsidRPr="00927E7F">
        <w:rPr>
          <w:rFonts w:ascii="Arial" w:hAnsi="Arial" w:cs="Arial"/>
          <w:sz w:val="20"/>
          <w:szCs w:val="20"/>
        </w:rPr>
        <w:t xml:space="preserve">.  During construction, </w:t>
      </w:r>
      <w:r w:rsidR="00E35CC6" w:rsidRPr="00927E7F">
        <w:rPr>
          <w:rFonts w:ascii="Arial" w:hAnsi="Arial" w:cs="Arial"/>
          <w:sz w:val="20"/>
          <w:szCs w:val="20"/>
        </w:rPr>
        <w:t>no parking signs will be posted at the street light poles that will be worked on.  W</w:t>
      </w:r>
      <w:r w:rsidRPr="00927E7F">
        <w:rPr>
          <w:rFonts w:ascii="Arial" w:hAnsi="Arial" w:cs="Arial"/>
          <w:sz w:val="20"/>
          <w:szCs w:val="20"/>
        </w:rPr>
        <w:t xml:space="preserve">e ask that the homeowners not park in front of the </w:t>
      </w:r>
      <w:r w:rsidR="00E35CC6" w:rsidRPr="00927E7F">
        <w:rPr>
          <w:rFonts w:ascii="Arial" w:hAnsi="Arial" w:cs="Arial"/>
          <w:sz w:val="20"/>
          <w:szCs w:val="20"/>
        </w:rPr>
        <w:t>posted</w:t>
      </w:r>
      <w:r w:rsidRPr="00927E7F">
        <w:rPr>
          <w:rFonts w:ascii="Arial" w:hAnsi="Arial" w:cs="Arial"/>
          <w:sz w:val="20"/>
          <w:szCs w:val="20"/>
        </w:rPr>
        <w:t xml:space="preserve"> areas</w:t>
      </w:r>
      <w:r w:rsidR="009F44F1" w:rsidRPr="00927E7F">
        <w:rPr>
          <w:rFonts w:ascii="Arial" w:hAnsi="Arial" w:cs="Arial"/>
          <w:sz w:val="20"/>
          <w:szCs w:val="20"/>
        </w:rPr>
        <w:t xml:space="preserve"> on the day indicated</w:t>
      </w:r>
      <w:r w:rsidRPr="00927E7F">
        <w:rPr>
          <w:rFonts w:ascii="Arial" w:hAnsi="Arial" w:cs="Arial"/>
          <w:sz w:val="20"/>
          <w:szCs w:val="20"/>
        </w:rPr>
        <w:t>. This will assist in a safe and quick construction process.</w:t>
      </w:r>
    </w:p>
    <w:p w:rsidR="00882EDD" w:rsidRPr="00927E7F" w:rsidRDefault="00882EDD">
      <w:pPr>
        <w:jc w:val="both"/>
        <w:rPr>
          <w:rFonts w:ascii="Arial" w:hAnsi="Arial" w:cs="Arial"/>
          <w:sz w:val="20"/>
          <w:szCs w:val="20"/>
        </w:rPr>
      </w:pPr>
    </w:p>
    <w:p w:rsidR="004C7D44" w:rsidRDefault="00882EDD">
      <w:pPr>
        <w:jc w:val="both"/>
        <w:rPr>
          <w:rFonts w:ascii="Arial" w:hAnsi="Arial" w:cs="Arial"/>
          <w:sz w:val="20"/>
          <w:szCs w:val="20"/>
        </w:rPr>
      </w:pPr>
      <w:r w:rsidRPr="00927E7F">
        <w:rPr>
          <w:rFonts w:ascii="Arial" w:hAnsi="Arial" w:cs="Arial"/>
          <w:sz w:val="20"/>
          <w:szCs w:val="20"/>
        </w:rPr>
        <w:t xml:space="preserve">If you have any questions or concerns, please contact me at </w:t>
      </w:r>
      <w:r w:rsidR="00E35CC6" w:rsidRPr="00927E7F">
        <w:rPr>
          <w:rFonts w:ascii="Arial" w:hAnsi="Arial" w:cs="Arial"/>
          <w:b/>
          <w:sz w:val="20"/>
          <w:szCs w:val="20"/>
        </w:rPr>
        <w:t>306-</w:t>
      </w:r>
      <w:r w:rsidRPr="00927E7F">
        <w:rPr>
          <w:rFonts w:ascii="Arial" w:hAnsi="Arial" w:cs="Arial"/>
          <w:b/>
          <w:bCs/>
          <w:sz w:val="20"/>
          <w:szCs w:val="20"/>
        </w:rPr>
        <w:t>975-3053</w:t>
      </w:r>
      <w:r w:rsidRPr="00927E7F">
        <w:rPr>
          <w:rFonts w:ascii="Arial" w:hAnsi="Arial" w:cs="Arial"/>
          <w:sz w:val="20"/>
          <w:szCs w:val="20"/>
        </w:rPr>
        <w:t>.</w:t>
      </w:r>
      <w:r w:rsidR="008C1D20" w:rsidRPr="00927E7F">
        <w:rPr>
          <w:rFonts w:ascii="Arial" w:hAnsi="Arial" w:cs="Arial"/>
          <w:sz w:val="20"/>
          <w:szCs w:val="20"/>
        </w:rPr>
        <w:t xml:space="preserve">  You can also find some additional information on our web site at </w:t>
      </w:r>
      <w:hyperlink r:id="rId6" w:history="1">
        <w:r w:rsidR="004C7D44" w:rsidRPr="009E6FD8">
          <w:rPr>
            <w:rStyle w:val="Hyperlink"/>
            <w:rFonts w:ascii="Arial" w:hAnsi="Arial" w:cs="Arial"/>
            <w:sz w:val="20"/>
            <w:szCs w:val="20"/>
          </w:rPr>
          <w:t>https://www.saskatoon.ca/services-residents/power-water-sewer/saskatoon-light-power/sutherland-lighting-upgrade</w:t>
        </w:r>
      </w:hyperlink>
    </w:p>
    <w:p w:rsidR="008C1D20" w:rsidRPr="00927E7F" w:rsidRDefault="008C1D20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82EDD" w:rsidRPr="00927E7F" w:rsidRDefault="008C1D20">
      <w:pPr>
        <w:jc w:val="both"/>
        <w:rPr>
          <w:rFonts w:ascii="Arial" w:hAnsi="Arial" w:cs="Arial"/>
          <w:sz w:val="20"/>
          <w:szCs w:val="20"/>
        </w:rPr>
      </w:pPr>
      <w:r w:rsidRPr="00927E7F">
        <w:rPr>
          <w:rFonts w:ascii="Arial" w:hAnsi="Arial" w:cs="Arial"/>
          <w:sz w:val="20"/>
          <w:szCs w:val="20"/>
        </w:rPr>
        <w:t>T</w:t>
      </w:r>
      <w:r w:rsidR="00882EDD" w:rsidRPr="00927E7F">
        <w:rPr>
          <w:rFonts w:ascii="Arial" w:hAnsi="Arial" w:cs="Arial"/>
          <w:sz w:val="20"/>
          <w:szCs w:val="20"/>
        </w:rPr>
        <w:t>hank you for your anticipated co-operation and we ask for your patience during this time of upgrad</w:t>
      </w:r>
      <w:r w:rsidR="00A21460" w:rsidRPr="00927E7F">
        <w:rPr>
          <w:rFonts w:ascii="Arial" w:hAnsi="Arial" w:cs="Arial"/>
          <w:sz w:val="20"/>
          <w:szCs w:val="20"/>
        </w:rPr>
        <w:t>ing</w:t>
      </w:r>
      <w:r w:rsidR="00882EDD" w:rsidRPr="00927E7F">
        <w:rPr>
          <w:rFonts w:ascii="Arial" w:hAnsi="Arial" w:cs="Arial"/>
          <w:sz w:val="20"/>
          <w:szCs w:val="20"/>
        </w:rPr>
        <w:t>.</w:t>
      </w:r>
    </w:p>
    <w:p w:rsidR="00882EDD" w:rsidRPr="00927E7F" w:rsidRDefault="00882EDD">
      <w:pPr>
        <w:jc w:val="both"/>
        <w:rPr>
          <w:rFonts w:ascii="Arial" w:hAnsi="Arial" w:cs="Arial"/>
          <w:sz w:val="20"/>
          <w:szCs w:val="20"/>
        </w:rPr>
      </w:pPr>
    </w:p>
    <w:p w:rsidR="00882EDD" w:rsidRPr="00927E7F" w:rsidRDefault="00882ED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27E7F">
        <w:rPr>
          <w:rFonts w:ascii="Arial" w:hAnsi="Arial" w:cs="Arial"/>
          <w:b/>
          <w:bCs/>
          <w:sz w:val="20"/>
          <w:szCs w:val="20"/>
        </w:rPr>
        <w:t>Gordon Stushnoff, A. Sc.T.</w:t>
      </w:r>
    </w:p>
    <w:p w:rsidR="00882EDD" w:rsidRPr="00927E7F" w:rsidRDefault="008C1D2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27E7F">
        <w:rPr>
          <w:rFonts w:ascii="Arial" w:hAnsi="Arial" w:cs="Arial"/>
          <w:b/>
          <w:bCs/>
          <w:sz w:val="20"/>
          <w:szCs w:val="20"/>
        </w:rPr>
        <w:t>Lighting &amp; Drafting Superintendent</w:t>
      </w:r>
    </w:p>
    <w:p w:rsidR="00882EDD" w:rsidRPr="00927E7F" w:rsidRDefault="008C1D2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27E7F">
        <w:rPr>
          <w:rFonts w:ascii="Arial" w:hAnsi="Arial" w:cs="Arial"/>
          <w:b/>
          <w:bCs/>
          <w:sz w:val="20"/>
          <w:szCs w:val="20"/>
        </w:rPr>
        <w:t>Saskatoon Light &amp; Power</w:t>
      </w:r>
    </w:p>
    <w:sectPr w:rsidR="00882EDD" w:rsidRPr="00927E7F" w:rsidSect="00BF0625">
      <w:headerReference w:type="default" r:id="rId7"/>
      <w:pgSz w:w="12240" w:h="7920" w:orient="landscape" w:code="6"/>
      <w:pgMar w:top="1224" w:right="432" w:bottom="720" w:left="432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D1E" w:rsidRDefault="00724D1E" w:rsidP="00724D1E">
      <w:r>
        <w:separator/>
      </w:r>
    </w:p>
  </w:endnote>
  <w:endnote w:type="continuationSeparator" w:id="0">
    <w:p w:rsidR="00724D1E" w:rsidRDefault="00724D1E" w:rsidP="0072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D1E" w:rsidRDefault="00724D1E" w:rsidP="00724D1E">
      <w:r>
        <w:separator/>
      </w:r>
    </w:p>
  </w:footnote>
  <w:footnote w:type="continuationSeparator" w:id="0">
    <w:p w:rsidR="00724D1E" w:rsidRDefault="00724D1E" w:rsidP="00724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D1E" w:rsidRDefault="00724D1E" w:rsidP="00724D1E">
    <w:pPr>
      <w:pStyle w:val="Header"/>
      <w:tabs>
        <w:tab w:val="clear" w:pos="9360"/>
        <w:tab w:val="right" w:pos="11520"/>
      </w:tabs>
    </w:pPr>
    <w:r>
      <w:rPr>
        <w:noProof/>
        <w:lang w:eastAsia="en-CA"/>
      </w:rPr>
      <w:drawing>
        <wp:inline distT="0" distB="0" distL="0" distR="0" wp14:anchorId="329A68C6" wp14:editId="68B2405B">
          <wp:extent cx="2030730" cy="510540"/>
          <wp:effectExtent l="0" t="0" r="0" b="0"/>
          <wp:docPr id="1" name="Picture 1" descr="LightPower_logo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ghtPower_logo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CA"/>
      </w:rPr>
      <w:drawing>
        <wp:inline distT="0" distB="0" distL="0" distR="0" wp14:anchorId="356D9427" wp14:editId="47D9788E">
          <wp:extent cx="1743912" cy="400050"/>
          <wp:effectExtent l="0" t="0" r="8890" b="0"/>
          <wp:docPr id="2" name="Picture 2" descr="CofS_bl_h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fS_bl_hor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977" cy="409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60"/>
    <w:rsid w:val="003743FE"/>
    <w:rsid w:val="004C7D44"/>
    <w:rsid w:val="006152D0"/>
    <w:rsid w:val="006D488F"/>
    <w:rsid w:val="00724D1E"/>
    <w:rsid w:val="0075260D"/>
    <w:rsid w:val="007F24D4"/>
    <w:rsid w:val="00882EDD"/>
    <w:rsid w:val="008C1D20"/>
    <w:rsid w:val="00927E7F"/>
    <w:rsid w:val="009F44F1"/>
    <w:rsid w:val="00A21460"/>
    <w:rsid w:val="00BF0625"/>
    <w:rsid w:val="00D4778F"/>
    <w:rsid w:val="00DE25DB"/>
    <w:rsid w:val="00E35CC6"/>
    <w:rsid w:val="00F656BE"/>
    <w:rsid w:val="00FE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4C0514A-A754-4977-B799-DFEB9D02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 w:hanging="144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8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88F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24D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D1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24D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D1E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C7D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skatoon.ca/services-residents/power-water-sewer/saskatoon-light-power/sutherland-lighting-upgra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SL&amp;P LOGO</vt:lpstr>
    </vt:vector>
  </TitlesOfParts>
  <Company>City of Saskatoon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SL&amp;P LOGO</dc:title>
  <dc:subject/>
  <dc:creator>Fern Yausie</dc:creator>
  <cp:keywords/>
  <dc:description/>
  <cp:lastModifiedBy>Stushnoff, Gord (TU - Saskatoon Light &amp; Power)</cp:lastModifiedBy>
  <cp:revision>4</cp:revision>
  <cp:lastPrinted>2018-08-14T23:42:00Z</cp:lastPrinted>
  <dcterms:created xsi:type="dcterms:W3CDTF">2018-08-20T15:24:00Z</dcterms:created>
  <dcterms:modified xsi:type="dcterms:W3CDTF">2018-08-22T13:48:00Z</dcterms:modified>
</cp:coreProperties>
</file>